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3B3211" w:rsidRDefault="003B3211" w:rsidP="003B3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3B3211" w:rsidRDefault="003B3211" w:rsidP="003B3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области».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муниципального жилищного контроля,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профилактических, контрольных (надзорных) мероприятий, установленных настоящим положением,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(бездействий) должностных лиц уполномоченных осуществлять муниципальный жилищный контроль,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поставленные вопросы требует дополнительного запроса сведений от органов власти или иных лиц.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учет консультирований, который проводится посредством внесения соответствующей записи в </w:t>
      </w:r>
      <w:r>
        <w:rPr>
          <w:rFonts w:ascii="Times New Roman" w:hAnsi="Times New Roman" w:cs="Times New Roman"/>
          <w:sz w:val="28"/>
          <w:szCs w:val="28"/>
        </w:rPr>
        <w:lastRenderedPageBreak/>
        <w:t>журнал консультирования, форма которого утверждается местной администрацией.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B3211" w:rsidRDefault="003B3211" w:rsidP="003B3211"/>
    <w:p w:rsidR="00C82D5F" w:rsidRDefault="00C82D5F" w:rsidP="00B82EF3">
      <w:pPr>
        <w:spacing w:after="0"/>
      </w:pPr>
    </w:p>
    <w:sectPr w:rsidR="00C82D5F" w:rsidSect="006F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0100"/>
    <w:rsid w:val="00302450"/>
    <w:rsid w:val="00351A4C"/>
    <w:rsid w:val="003B3211"/>
    <w:rsid w:val="006E5C30"/>
    <w:rsid w:val="006F3C67"/>
    <w:rsid w:val="007F0100"/>
    <w:rsid w:val="00B82EF3"/>
    <w:rsid w:val="00BD0D16"/>
    <w:rsid w:val="00BE7FED"/>
    <w:rsid w:val="00C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Хорошее</cp:lastModifiedBy>
  <cp:revision>8</cp:revision>
  <dcterms:created xsi:type="dcterms:W3CDTF">2022-11-02T09:55:00Z</dcterms:created>
  <dcterms:modified xsi:type="dcterms:W3CDTF">2022-11-08T07:46:00Z</dcterms:modified>
</cp:coreProperties>
</file>