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3C" w:rsidRDefault="00D479B7" w:rsidP="008366BE">
      <w:pPr>
        <w:spacing w:after="0" w:line="240" w:lineRule="auto"/>
        <w:jc w:val="center"/>
        <w:rPr>
          <w:rFonts w:ascii="Times New Roman" w:hAnsi="Times New Roman"/>
          <w:bCs/>
          <w:i/>
          <w:spacing w:val="-1"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Опубликовано в «Вестнике </w:t>
      </w:r>
      <w:proofErr w:type="spellStart"/>
      <w:r>
        <w:rPr>
          <w:rFonts w:ascii="Times New Roman" w:hAnsi="Times New Roman"/>
          <w:bCs/>
          <w:i/>
          <w:spacing w:val="-1"/>
          <w:sz w:val="24"/>
          <w:szCs w:val="24"/>
        </w:rPr>
        <w:t>Хорошинского</w:t>
      </w:r>
      <w:proofErr w:type="spellEnd"/>
      <w:r>
        <w:rPr>
          <w:rFonts w:ascii="Times New Roman" w:hAnsi="Times New Roman"/>
          <w:bCs/>
          <w:i/>
          <w:spacing w:val="-1"/>
          <w:sz w:val="24"/>
          <w:szCs w:val="24"/>
        </w:rPr>
        <w:t xml:space="preserve"> сельсовета» № 6 (488) от 21.02.2023</w:t>
      </w:r>
      <w:r w:rsidR="005F49DA">
        <w:rPr>
          <w:rFonts w:ascii="Times New Roman" w:hAnsi="Times New Roman"/>
          <w:bCs/>
          <w:i/>
          <w:spacing w:val="-1"/>
          <w:sz w:val="24"/>
          <w:szCs w:val="24"/>
        </w:rPr>
        <w:t xml:space="preserve"> </w:t>
      </w:r>
    </w:p>
    <w:bookmarkEnd w:id="0"/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 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ХОРОШИНСКОГО СЕЛЬСОВЕТА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  НОВОСИБИРСКОЙ ОБЛАСТИ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ED51D3">
        <w:rPr>
          <w:rFonts w:ascii="Times New Roman" w:hAnsi="Times New Roman"/>
          <w:b/>
          <w:sz w:val="28"/>
          <w:szCs w:val="28"/>
        </w:rPr>
        <w:t>шес</w:t>
      </w:r>
      <w:r>
        <w:rPr>
          <w:rFonts w:ascii="Times New Roman" w:hAnsi="Times New Roman"/>
          <w:b/>
          <w:sz w:val="28"/>
          <w:szCs w:val="28"/>
        </w:rPr>
        <w:t>того созыва)</w:t>
      </w:r>
    </w:p>
    <w:p w:rsidR="008366BE" w:rsidRDefault="008366BE" w:rsidP="008366BE">
      <w:pPr>
        <w:tabs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</w:p>
    <w:p w:rsidR="008366BE" w:rsidRDefault="008366BE" w:rsidP="008366BE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3F26F0">
        <w:rPr>
          <w:rFonts w:ascii="Times New Roman" w:hAnsi="Times New Roman"/>
          <w:sz w:val="28"/>
          <w:szCs w:val="28"/>
        </w:rPr>
        <w:t>Двадцатой сессии</w:t>
      </w:r>
      <w:r>
        <w:rPr>
          <w:rFonts w:ascii="Times New Roman" w:hAnsi="Times New Roman"/>
          <w:sz w:val="28"/>
          <w:szCs w:val="28"/>
        </w:rPr>
        <w:t>)</w:t>
      </w:r>
    </w:p>
    <w:p w:rsidR="008366BE" w:rsidRDefault="003F26F0" w:rsidP="008366BE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4B4C93">
        <w:rPr>
          <w:rFonts w:ascii="Times New Roman" w:hAnsi="Times New Roman"/>
          <w:sz w:val="28"/>
          <w:szCs w:val="28"/>
        </w:rPr>
        <w:t>.02</w:t>
      </w:r>
      <w:r w:rsidR="005F49DA">
        <w:rPr>
          <w:rFonts w:ascii="Times New Roman" w:hAnsi="Times New Roman"/>
          <w:sz w:val="28"/>
          <w:szCs w:val="28"/>
        </w:rPr>
        <w:t>.2022</w:t>
      </w:r>
      <w:r w:rsidR="008366B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E47728">
        <w:rPr>
          <w:rFonts w:ascii="Times New Roman" w:hAnsi="Times New Roman"/>
          <w:sz w:val="28"/>
          <w:szCs w:val="28"/>
        </w:rPr>
        <w:t xml:space="preserve">    </w:t>
      </w:r>
      <w:r w:rsidR="004B4C93">
        <w:rPr>
          <w:rFonts w:ascii="Times New Roman" w:hAnsi="Times New Roman"/>
          <w:sz w:val="28"/>
          <w:szCs w:val="28"/>
        </w:rPr>
        <w:t xml:space="preserve">                            № 99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работы администрации Хорошинского сельсовета Карасукского </w:t>
      </w:r>
      <w:r w:rsidR="00206C5F">
        <w:rPr>
          <w:rFonts w:ascii="Times New Roman" w:hAnsi="Times New Roman" w:cs="Times New Roman"/>
          <w:sz w:val="28"/>
          <w:szCs w:val="28"/>
        </w:rPr>
        <w:t>района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за 20</w:t>
      </w:r>
      <w:r w:rsidR="004B4C9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п. 24 статьи 18 и п. 16 ст.24 Устава Хорошинского сельсовета, заслушав отчет Главы Хорошинского сельсовета </w:t>
      </w:r>
      <w:r w:rsidR="00206C5F">
        <w:rPr>
          <w:rFonts w:ascii="Times New Roman" w:hAnsi="Times New Roman" w:cs="Times New Roman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Гладкова Юрия Александровича об </w:t>
      </w:r>
      <w:r w:rsidR="00206C5F">
        <w:rPr>
          <w:rFonts w:ascii="Times New Roman" w:hAnsi="Times New Roman" w:cs="Times New Roman"/>
          <w:sz w:val="28"/>
          <w:szCs w:val="28"/>
        </w:rPr>
        <w:t>итогах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 20</w:t>
      </w:r>
      <w:r w:rsidR="0044151B">
        <w:rPr>
          <w:rFonts w:ascii="Times New Roman" w:hAnsi="Times New Roman" w:cs="Times New Roman"/>
          <w:sz w:val="28"/>
          <w:szCs w:val="28"/>
        </w:rPr>
        <w:t>2</w:t>
      </w:r>
      <w:r w:rsidR="0044151B" w:rsidRPr="004415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Совет депутатов Хорошинского сельсовета Карасукского района Новосибирской области </w:t>
      </w:r>
    </w:p>
    <w:p w:rsidR="008366BE" w:rsidRDefault="008366BE" w:rsidP="008366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66BE" w:rsidRDefault="008366BE" w:rsidP="008366B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Работу администрации Хорошинского сельсовета Карасукского района Новосибирской области за 20</w:t>
      </w:r>
      <w:r w:rsidR="004B4C9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признать удовлетворительной. </w:t>
      </w:r>
    </w:p>
    <w:p w:rsidR="008366BE" w:rsidRDefault="008366BE" w:rsidP="008366BE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«Вестник Хорошинского сельсовета».</w:t>
      </w: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F49DA" w:rsidRDefault="005F49DA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епутатов                 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9DA" w:rsidRDefault="008366BE" w:rsidP="005F49D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</w:t>
      </w:r>
    </w:p>
    <w:p w:rsidR="008366BE" w:rsidRDefault="008366BE" w:rsidP="005F49DA">
      <w:pPr>
        <w:spacing w:after="0" w:line="240" w:lineRule="auto"/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5F49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Н.В.Бакаляс</w:t>
      </w:r>
      <w:proofErr w:type="spellEnd"/>
    </w:p>
    <w:p w:rsidR="008366BE" w:rsidRDefault="008366BE" w:rsidP="005F49DA">
      <w:pPr>
        <w:spacing w:after="0"/>
      </w:pPr>
    </w:p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lastRenderedPageBreak/>
        <w:t xml:space="preserve">Отчёт Главы </w:t>
      </w:r>
      <w:proofErr w:type="spellStart"/>
      <w:r>
        <w:rPr>
          <w:rStyle w:val="ac"/>
          <w:sz w:val="28"/>
          <w:szCs w:val="28"/>
        </w:rPr>
        <w:t>Хорошинского</w:t>
      </w:r>
      <w:proofErr w:type="spellEnd"/>
      <w:r>
        <w:rPr>
          <w:rStyle w:val="ac"/>
          <w:sz w:val="28"/>
          <w:szCs w:val="28"/>
        </w:rPr>
        <w:t xml:space="preserve"> сельсовета Карасукского района Новосибирской области за 2022 год</w:t>
      </w:r>
    </w:p>
    <w:p w:rsidR="00AD57A6" w:rsidRDefault="00AD57A6" w:rsidP="00AD57A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7821">
        <w:rPr>
          <w:sz w:val="28"/>
          <w:szCs w:val="28"/>
        </w:rPr>
        <w:t xml:space="preserve">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 постоянно проживает </w:t>
      </w:r>
      <w:r>
        <w:rPr>
          <w:sz w:val="28"/>
          <w:szCs w:val="28"/>
        </w:rPr>
        <w:t>1230 человек, (434</w:t>
      </w:r>
      <w:r w:rsidRPr="00D57821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D57821">
        <w:rPr>
          <w:sz w:val="28"/>
          <w:szCs w:val="28"/>
        </w:rPr>
        <w:t xml:space="preserve"> зарегистрированы на территории сельсовета, но не проживают).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Численность населения в трудоспособном возрасте 430 человек, из них работают на территории поселения 166 человек, в том числе: в сельском хозяйстве занято 33, в бюджетной сфере 68 человек, 65 занято в других сферах деятельности.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 Неработающих граждан – 230 человек, в том числе</w:t>
      </w:r>
      <w:r w:rsidRPr="00D57821">
        <w:rPr>
          <w:i/>
          <w:sz w:val="28"/>
          <w:szCs w:val="28"/>
        </w:rPr>
        <w:t xml:space="preserve"> </w:t>
      </w:r>
      <w:r w:rsidRPr="00D57821">
        <w:rPr>
          <w:sz w:val="28"/>
          <w:szCs w:val="28"/>
        </w:rPr>
        <w:t>на учете в центр</w:t>
      </w:r>
      <w:r>
        <w:rPr>
          <w:sz w:val="28"/>
          <w:szCs w:val="28"/>
        </w:rPr>
        <w:t>е занятости населения состоят 37</w:t>
      </w:r>
      <w:r w:rsidRPr="00D57821">
        <w:rPr>
          <w:sz w:val="28"/>
          <w:szCs w:val="28"/>
        </w:rPr>
        <w:t xml:space="preserve"> человек. Уровень официально зарегистрированной безработицы сохранился.   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В 2022</w:t>
      </w:r>
      <w:r w:rsidRPr="00D57821">
        <w:rPr>
          <w:sz w:val="28"/>
          <w:szCs w:val="28"/>
        </w:rPr>
        <w:t xml:space="preserve"> году уровень официально зарегистрированной безработицы прогнозируется в пределах 2,9%. </w:t>
      </w:r>
      <w:r w:rsidRPr="00D57821">
        <w:rPr>
          <w:color w:val="FF0000"/>
          <w:sz w:val="28"/>
          <w:szCs w:val="28"/>
        </w:rPr>
        <w:t xml:space="preserve"> 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В</w:t>
      </w:r>
      <w:r>
        <w:rPr>
          <w:sz w:val="28"/>
          <w:szCs w:val="28"/>
        </w:rPr>
        <w:t xml:space="preserve"> 2022 году ушли из жизни 32</w:t>
      </w:r>
      <w:r w:rsidRPr="00D57821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, родилось 6</w:t>
      </w:r>
      <w:r w:rsidRPr="00D57821">
        <w:rPr>
          <w:sz w:val="28"/>
          <w:szCs w:val="28"/>
        </w:rPr>
        <w:t xml:space="preserve"> детей</w:t>
      </w:r>
      <w:r>
        <w:rPr>
          <w:sz w:val="28"/>
          <w:szCs w:val="28"/>
        </w:rPr>
        <w:t>.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  На территории поселения действуют 2 крестьянско-фермерских хозяйства «Росинка», КФХ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Шаленая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И.Н., и 1 ИП Гладков, занимающихся </w:t>
      </w:r>
      <w:r w:rsidRPr="00D57821">
        <w:rPr>
          <w:rFonts w:ascii="Times New Roman" w:hAnsi="Times New Roman" w:cs="Times New Roman"/>
          <w:i/>
          <w:sz w:val="28"/>
          <w:szCs w:val="28"/>
        </w:rPr>
        <w:t xml:space="preserve">сельскохозяйственным производством. 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434 личных подсобных хозяйства.   </w:t>
      </w:r>
      <w:r w:rsidRPr="00D57821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Так же зарегистрированы МБОУ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Хорошенская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СОШ, филиал МБОУ ДО «ДШИ № 1», МБДОУ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детский сад,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Хорошинская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участковая амбулатория, СДК села Хорошее, клуб деревни Токаревка, библиотека села Хорошее, администрация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сельсовета, УУП межмуниципального отдела МВД РФ «Карасукский», узел связи, почтовое отделение, отделение сбербанка России, отдел</w:t>
      </w:r>
      <w:r>
        <w:rPr>
          <w:rFonts w:ascii="Times New Roman" w:hAnsi="Times New Roman" w:cs="Times New Roman"/>
          <w:sz w:val="28"/>
          <w:szCs w:val="28"/>
        </w:rPr>
        <w:t>ьный пожарный пост, АЗС, РЭС, котельная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Комхоз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D5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b/>
          <w:sz w:val="28"/>
          <w:szCs w:val="28"/>
        </w:rPr>
        <w:t>Торговля</w:t>
      </w:r>
      <w:r>
        <w:rPr>
          <w:rFonts w:ascii="Times New Roman" w:hAnsi="Times New Roman" w:cs="Times New Roman"/>
          <w:sz w:val="28"/>
          <w:szCs w:val="28"/>
        </w:rPr>
        <w:t>: 2</w:t>
      </w:r>
      <w:r w:rsidRPr="00D57821">
        <w:rPr>
          <w:rFonts w:ascii="Times New Roman" w:hAnsi="Times New Roman" w:cs="Times New Roman"/>
          <w:sz w:val="28"/>
          <w:szCs w:val="28"/>
        </w:rPr>
        <w:t xml:space="preserve"> магазина предприятия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Логвинов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И.А., ИП Соколенко А.В., ИП.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Диброва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AD57A6" w:rsidRPr="00D57821" w:rsidRDefault="00AD57A6" w:rsidP="00AD57A6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 xml:space="preserve">      </w:t>
      </w:r>
      <w:r w:rsidRPr="004A63BF">
        <w:rPr>
          <w:rStyle w:val="ac"/>
          <w:sz w:val="28"/>
          <w:szCs w:val="28"/>
        </w:rPr>
        <w:t xml:space="preserve">Бюджет </w:t>
      </w:r>
      <w:proofErr w:type="spellStart"/>
      <w:r w:rsidRPr="004A63BF">
        <w:rPr>
          <w:rStyle w:val="ac"/>
          <w:sz w:val="28"/>
          <w:szCs w:val="28"/>
        </w:rPr>
        <w:t>Хорошинского</w:t>
      </w:r>
      <w:proofErr w:type="spellEnd"/>
      <w:r w:rsidRPr="004A63BF">
        <w:rPr>
          <w:rStyle w:val="ac"/>
          <w:sz w:val="28"/>
          <w:szCs w:val="28"/>
        </w:rPr>
        <w:t xml:space="preserve"> сельсовета</w:t>
      </w:r>
      <w:r w:rsidRPr="004A63BF">
        <w:rPr>
          <w:sz w:val="28"/>
          <w:szCs w:val="28"/>
        </w:rPr>
        <w:t xml:space="preserve"> по доходам за 2022 год составил 7514402.75 из них собственные доходы составляют 1915276,13 рублей (25,49%)</w:t>
      </w:r>
    </w:p>
    <w:p w:rsidR="00AD57A6" w:rsidRPr="00E73673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Расходы бюджета составили 7 миллионов 682 тысячи 966 рублей 13 копеек</w:t>
      </w:r>
      <w:r>
        <w:rPr>
          <w:sz w:val="28"/>
          <w:szCs w:val="28"/>
        </w:rPr>
        <w:t>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rStyle w:val="ac"/>
          <w:sz w:val="28"/>
          <w:szCs w:val="28"/>
        </w:rPr>
        <w:t>Земельный налог: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Запланировано   102</w:t>
      </w:r>
      <w:r w:rsidRPr="00D45D79">
        <w:rPr>
          <w:sz w:val="28"/>
          <w:szCs w:val="28"/>
        </w:rPr>
        <w:t>9500</w:t>
      </w:r>
      <w:r w:rsidRPr="004A63BF">
        <w:rPr>
          <w:sz w:val="28"/>
          <w:szCs w:val="28"/>
        </w:rPr>
        <w:t>,00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Поступило        10299</w:t>
      </w:r>
      <w:r w:rsidRPr="00D45D79">
        <w:rPr>
          <w:sz w:val="28"/>
          <w:szCs w:val="28"/>
        </w:rPr>
        <w:t>56</w:t>
      </w:r>
      <w:r w:rsidRPr="004A63BF">
        <w:rPr>
          <w:sz w:val="28"/>
          <w:szCs w:val="28"/>
        </w:rPr>
        <w:t>,04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rStyle w:val="ac"/>
          <w:sz w:val="28"/>
          <w:szCs w:val="28"/>
        </w:rPr>
        <w:t xml:space="preserve">Налог </w:t>
      </w:r>
      <w:proofErr w:type="gramStart"/>
      <w:r w:rsidRPr="004A63BF">
        <w:rPr>
          <w:rStyle w:val="ac"/>
          <w:sz w:val="28"/>
          <w:szCs w:val="28"/>
        </w:rPr>
        <w:t>на  доходы</w:t>
      </w:r>
      <w:proofErr w:type="gramEnd"/>
      <w:r w:rsidRPr="004A63BF">
        <w:rPr>
          <w:rStyle w:val="ac"/>
          <w:sz w:val="28"/>
          <w:szCs w:val="28"/>
        </w:rPr>
        <w:t>  физических лиц: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Запланировано   531400,00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Поступило          535098,61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rStyle w:val="ac"/>
          <w:sz w:val="28"/>
          <w:szCs w:val="28"/>
        </w:rPr>
        <w:t>Налог на имущество физ. лиц: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Запланировано   39900,00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Поступило          40117,62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lastRenderedPageBreak/>
        <w:t>единый с/х налог – 40448,07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доходы от компенсационных затрат (кварт. плата) – 20294,13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доходы от сдачи имущества в аренду: здания – 30370,06 рублей, земли – 121103,61 рублей,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 xml:space="preserve">штрафные санкции (рем. дороги строительный контроль </w:t>
      </w:r>
      <w:proofErr w:type="spellStart"/>
      <w:r w:rsidRPr="004A63BF">
        <w:rPr>
          <w:sz w:val="28"/>
          <w:szCs w:val="28"/>
        </w:rPr>
        <w:t>Дацко</w:t>
      </w:r>
      <w:proofErr w:type="spellEnd"/>
      <w:r w:rsidRPr="004A63BF">
        <w:rPr>
          <w:sz w:val="28"/>
          <w:szCs w:val="28"/>
        </w:rPr>
        <w:t>) – 1000,00 рублей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вклад населения (инициативное) – 84000,00 рублей.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Дотация – 3297300,00 рублей.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Субвенция на воинский учет – 121320,91рублей.</w:t>
      </w:r>
    </w:p>
    <w:p w:rsidR="00AD57A6" w:rsidRPr="004A63BF" w:rsidRDefault="00AD57A6" w:rsidP="00AD57A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A63BF">
        <w:rPr>
          <w:rFonts w:ascii="Times New Roman" w:hAnsi="Times New Roman"/>
          <w:sz w:val="28"/>
          <w:szCs w:val="28"/>
        </w:rPr>
        <w:t>Субсидия -</w:t>
      </w:r>
      <w:r w:rsidRPr="004A63BF">
        <w:rPr>
          <w:rFonts w:ascii="Times New Roman" w:eastAsia="Times New Roman" w:hAnsi="Times New Roman"/>
          <w:sz w:val="28"/>
          <w:szCs w:val="28"/>
        </w:rPr>
        <w:t>640000,00 рублей из них: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 xml:space="preserve">на ремонт здания Дом быта (инициативное бюджетирование) – 640000,00рублей, 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Прочие безвозмездные поступления – 1618300,00рублей из них: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4A63BF">
        <w:rPr>
          <w:sz w:val="28"/>
          <w:szCs w:val="28"/>
        </w:rPr>
        <w:t>на содержание администрации – 200000,00рублей,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на содержание дорог – 1058300,00рублей,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на приобретение системы оповещения – 360000,00рублей,</w:t>
      </w:r>
    </w:p>
    <w:p w:rsidR="00AD57A6" w:rsidRPr="004A63BF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3BF">
        <w:rPr>
          <w:sz w:val="28"/>
          <w:szCs w:val="28"/>
        </w:rPr>
        <w:t>на увеличение стоимости сметы по инициативному проекту – 88000,00рублей.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Количество земельных участков составляет 551</w:t>
      </w:r>
    </w:p>
    <w:p w:rsidR="00AD57A6" w:rsidRDefault="00AD57A6" w:rsidP="00AD57A6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2022 году администрацией поселения оформлено и готово к сдаче в аренду 314 га земли сельскохозяйственного назначения.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57821">
        <w:rPr>
          <w:b/>
          <w:sz w:val="28"/>
          <w:szCs w:val="28"/>
        </w:rPr>
        <w:t>Организация работы по закупкам: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Администрация взаимодействует с МКУ «Центр З и МТО Карасукского района, заключено соглашение между администрацией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Карасукского района Новосибирской области и администрацией Карасукского района Новосибирской области о передачи осуществле</w:t>
      </w:r>
      <w:r>
        <w:rPr>
          <w:sz w:val="28"/>
          <w:szCs w:val="28"/>
        </w:rPr>
        <w:t>ния части своих полномочий № 217 от 15.11.2021</w:t>
      </w:r>
      <w:r w:rsidRPr="00D57821">
        <w:rPr>
          <w:sz w:val="28"/>
          <w:szCs w:val="28"/>
        </w:rPr>
        <w:t xml:space="preserve"> года.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Работа с недоимщиками и неплательщиками: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ИФНС № 19 согласно соглашению по запросу предоставляет списки неплательщиков, которые специалистом уточняются, информирование проводится путем </w:t>
      </w:r>
      <w:proofErr w:type="spellStart"/>
      <w:r w:rsidRPr="00D57821">
        <w:rPr>
          <w:sz w:val="28"/>
          <w:szCs w:val="28"/>
        </w:rPr>
        <w:t>обзванивания</w:t>
      </w:r>
      <w:proofErr w:type="spellEnd"/>
      <w:r w:rsidRPr="00D57821">
        <w:rPr>
          <w:sz w:val="28"/>
          <w:szCs w:val="28"/>
        </w:rPr>
        <w:t xml:space="preserve"> по телефону, информация размещается на информационном стенде.</w:t>
      </w:r>
    </w:p>
    <w:p w:rsidR="00AD57A6" w:rsidRPr="00D57821" w:rsidRDefault="00AD57A6" w:rsidP="00AD57A6">
      <w:pPr>
        <w:jc w:val="both"/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Дорожная деятельность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Обслуживание населения по перевозки пассажиров осуществляет МУП «</w:t>
      </w:r>
      <w:proofErr w:type="spellStart"/>
      <w:r w:rsidRPr="00D57821">
        <w:rPr>
          <w:sz w:val="28"/>
          <w:szCs w:val="28"/>
        </w:rPr>
        <w:t>КомАвто</w:t>
      </w:r>
      <w:proofErr w:type="spellEnd"/>
      <w:r w:rsidRPr="00D57821">
        <w:rPr>
          <w:sz w:val="28"/>
          <w:szCs w:val="28"/>
        </w:rPr>
        <w:t xml:space="preserve">», график маршрутов движения согласован. 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Протяженность автомобильных дорог общего пользования местного значения поселений 49,1 км., с твердым покрытием – 12 км.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дороги переданы на баланс в РУАД Карасукского района, который занимается обслуживанием и содержанием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с.Хорошее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д.Токаревка</w:t>
      </w:r>
      <w:proofErr w:type="spellEnd"/>
      <w:r>
        <w:rPr>
          <w:sz w:val="28"/>
          <w:szCs w:val="28"/>
        </w:rPr>
        <w:t>.</w:t>
      </w:r>
    </w:p>
    <w:p w:rsidR="00AD57A6" w:rsidRPr="00F906B5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42A31" w:rsidRDefault="00AD57A6" w:rsidP="00AD57A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42A31">
        <w:rPr>
          <w:b/>
          <w:sz w:val="28"/>
          <w:szCs w:val="28"/>
        </w:rPr>
        <w:t xml:space="preserve">Информация о проведенных мероприятиях по строительству, ремонту, капитальному ремонту, благоустройству на территории </w:t>
      </w:r>
      <w:proofErr w:type="spellStart"/>
      <w:r w:rsidRPr="00B42A31">
        <w:rPr>
          <w:b/>
          <w:sz w:val="28"/>
          <w:szCs w:val="28"/>
        </w:rPr>
        <w:t>Хорошинского</w:t>
      </w:r>
      <w:proofErr w:type="spellEnd"/>
      <w:r w:rsidRPr="00B42A31">
        <w:rPr>
          <w:b/>
          <w:sz w:val="28"/>
          <w:szCs w:val="28"/>
        </w:rPr>
        <w:t xml:space="preserve"> сельсовета Карасукского района Новосибирской области за 2022год: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2A31">
        <w:rPr>
          <w:sz w:val="28"/>
          <w:szCs w:val="28"/>
        </w:rPr>
        <w:t>- произведен ремонт автодороги по улице Островского с дополнительным освещением улиц</w:t>
      </w:r>
      <w:r>
        <w:rPr>
          <w:sz w:val="28"/>
          <w:szCs w:val="28"/>
        </w:rPr>
        <w:t>, остатки акцизов</w:t>
      </w:r>
      <w:r w:rsidRPr="00B42A31">
        <w:rPr>
          <w:sz w:val="28"/>
          <w:szCs w:val="28"/>
        </w:rPr>
        <w:t>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 ремонт детской площадки;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ремонт культурно досугового центра по программе инициативного бюджетирования;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ремонт пищеблока в детском саду;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построена новая глубоководная скважина;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построена вышка сотовой связи в </w:t>
      </w:r>
      <w:proofErr w:type="spellStart"/>
      <w:r>
        <w:rPr>
          <w:sz w:val="28"/>
          <w:szCs w:val="28"/>
        </w:rPr>
        <w:t>д.Токаревка</w:t>
      </w:r>
      <w:proofErr w:type="spellEnd"/>
      <w:r>
        <w:rPr>
          <w:sz w:val="28"/>
          <w:szCs w:val="28"/>
        </w:rPr>
        <w:t xml:space="preserve"> (Теле-2);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ремонт теплотрассы по улице Набережная;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автомобиля;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озеленение улицы Островского;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120296">
        <w:rPr>
          <w:b/>
          <w:i/>
          <w:sz w:val="28"/>
          <w:szCs w:val="28"/>
        </w:rPr>
        <w:t>Планы на 2023 год: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8B579C">
        <w:rPr>
          <w:sz w:val="28"/>
          <w:szCs w:val="28"/>
        </w:rPr>
        <w:t>продолжить благоустройство кладбища</w:t>
      </w:r>
      <w:r>
        <w:rPr>
          <w:b/>
          <w:i/>
          <w:sz w:val="28"/>
          <w:szCs w:val="28"/>
        </w:rPr>
        <w:t>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озеленение улиц;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ремонт здания для культурно досугового центра по программе инициативного бюджетирования;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 утепление теплотрассы;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пандуса около администрации;</w:t>
      </w:r>
    </w:p>
    <w:p w:rsidR="00AD57A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конкурса по отбору кандидатур на должность Главы </w:t>
      </w:r>
      <w:proofErr w:type="spellStart"/>
      <w:r>
        <w:rPr>
          <w:sz w:val="28"/>
          <w:szCs w:val="28"/>
        </w:rPr>
        <w:t>Хорошинского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AD57A6" w:rsidRPr="00120296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выборов Губернатора Новосибирской области;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Благоустройство</w:t>
      </w:r>
    </w:p>
    <w:p w:rsidR="00AD57A6" w:rsidRPr="00D57821" w:rsidRDefault="00AD57A6" w:rsidP="00AD57A6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  Правила благоустройства, обеспечения чистоты и порядка на территории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разработаны и приняты решением 43 сессии Совета депутатов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Карасукского района Новосибирской области пятого созыва от 20.09.2019 № 192. </w:t>
      </w:r>
    </w:p>
    <w:p w:rsidR="00AD57A6" w:rsidRPr="00D57821" w:rsidRDefault="00AD57A6" w:rsidP="00AD57A6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Правила землепользования и застройки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приняты решением 25 сессии Совета депутатов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четвертого созыва от 18.10.2012 года № 104.</w:t>
      </w:r>
    </w:p>
    <w:p w:rsidR="00AD57A6" w:rsidRPr="00D57821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Cs w:val="28"/>
        </w:rPr>
        <w:t xml:space="preserve">  </w:t>
      </w:r>
      <w:r w:rsidRPr="00D57821">
        <w:rPr>
          <w:sz w:val="28"/>
          <w:szCs w:val="28"/>
        </w:rPr>
        <w:t xml:space="preserve">    Новосибирским областным судом признано не действующим Решение Совета депутатов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«О Генеральном плане муниципального образования», в части включения в границы населенных пунктов лесных участков, расположенных на землях лесного фонда. Есть </w:t>
      </w:r>
      <w:r w:rsidR="0044151B" w:rsidRPr="00D57821">
        <w:rPr>
          <w:sz w:val="28"/>
          <w:szCs w:val="28"/>
        </w:rPr>
        <w:t>острая необходимость</w:t>
      </w:r>
      <w:r w:rsidRPr="00D57821">
        <w:rPr>
          <w:sz w:val="28"/>
          <w:szCs w:val="28"/>
        </w:rPr>
        <w:t xml:space="preserve"> во внесение изменений в Генеральный план поселения.</w:t>
      </w:r>
    </w:p>
    <w:p w:rsidR="00AD57A6" w:rsidRPr="00DC6A09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Сбор ТКО </w:t>
      </w:r>
      <w:r w:rsidR="0044151B" w:rsidRPr="00D57821">
        <w:rPr>
          <w:sz w:val="28"/>
          <w:szCs w:val="28"/>
        </w:rPr>
        <w:t>осуществляется компанией</w:t>
      </w:r>
      <w:r w:rsidRPr="00D57821">
        <w:rPr>
          <w:sz w:val="28"/>
          <w:szCs w:val="28"/>
        </w:rPr>
        <w:t xml:space="preserve"> ООО «Экология-Новосибирск», вопрос по приобретению емкостей для мусора населению остается открытым.</w:t>
      </w:r>
    </w:p>
    <w:p w:rsidR="00AD57A6" w:rsidRPr="00DC6A09" w:rsidRDefault="00AD57A6" w:rsidP="00AD57A6">
      <w:pPr>
        <w:pStyle w:val="a3"/>
        <w:shd w:val="clear" w:color="auto" w:fill="FFFFFF"/>
        <w:spacing w:before="0" w:beforeAutospacing="0" w:after="0" w:afterAutospacing="0"/>
        <w:jc w:val="both"/>
      </w:pPr>
    </w:p>
    <w:p w:rsidR="00AD57A6" w:rsidRPr="00D57821" w:rsidRDefault="00AD57A6" w:rsidP="00AD57A6">
      <w:pPr>
        <w:pStyle w:val="a9"/>
        <w:jc w:val="both"/>
        <w:rPr>
          <w:szCs w:val="28"/>
        </w:rPr>
      </w:pPr>
      <w:r w:rsidRPr="00743058">
        <w:rPr>
          <w:szCs w:val="28"/>
        </w:rPr>
        <w:lastRenderedPageBreak/>
        <w:t xml:space="preserve">   </w:t>
      </w:r>
      <w:r>
        <w:rPr>
          <w:szCs w:val="28"/>
        </w:rPr>
        <w:t>В 2022 году в административную комиссию поступило 9 протоколов об административных правонарушениях (нарушений правил охраны жизни людей на водных объектах, один с наложением административного)</w:t>
      </w:r>
      <w:r w:rsidRPr="00D57821">
        <w:rPr>
          <w:szCs w:val="28"/>
        </w:rPr>
        <w:t>.</w:t>
      </w:r>
    </w:p>
    <w:p w:rsidR="00AD57A6" w:rsidRPr="00D57821" w:rsidRDefault="00AD57A6" w:rsidP="00AD57A6">
      <w:pPr>
        <w:pStyle w:val="a9"/>
        <w:jc w:val="both"/>
        <w:rPr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Малое и среднее предпринимательство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На территории поселения осуществляют свою деятельность 4 индивидуальных предпринимателя. Основной вид </w:t>
      </w:r>
      <w:r w:rsidR="0044151B" w:rsidRPr="00D57821">
        <w:rPr>
          <w:sz w:val="28"/>
          <w:szCs w:val="28"/>
        </w:rPr>
        <w:t>деятельности торговля</w:t>
      </w:r>
      <w:r w:rsidRPr="00D57821">
        <w:rPr>
          <w:sz w:val="28"/>
          <w:szCs w:val="28"/>
        </w:rPr>
        <w:t xml:space="preserve">. 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Охрана общественного порядка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работает УУП межмуниципального отдела МВД «Карасукский».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Администрацией предоставлен кабинет, оснащенный оргтехникой (компьютер, принтер), телефон.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Пожарная безопасность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создан и осуществляет деятельность отдельный пожарный пост (тушение пожаров, профилактические беседы, проверка водоснабжения, экскурсии-д/сад, школа, уроки пожарной безопасности, пожарный инструктаж).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На территории поселения создана 1 добровольная пожарная дружины.</w:t>
      </w:r>
    </w:p>
    <w:p w:rsidR="00AD57A6" w:rsidRPr="00D57821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 В каждом учреждении назначен ответственный за пожароопасную безопасность. 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В течение года проводится профилактическая работа с населением по предупреждению пожаров на объектах жилого сектора путем проведения подворных обходов, инструктирования граждан мерам пожарной безопасности в быту при использовании печного отопления, газового и электрооборудования (особое внимание уделяется гражданам с низким социальным статусом, относящихся к наиболее уязвимым социальным группам населения: многодетным семьям, инвалидам, одиноко проживающим пожилым гражданам).   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541D76">
        <w:rPr>
          <w:rStyle w:val="ac"/>
          <w:sz w:val="28"/>
          <w:szCs w:val="28"/>
        </w:rPr>
        <w:t>Физическая культура и спорт</w:t>
      </w:r>
    </w:p>
    <w:p w:rsidR="00AD57A6" w:rsidRPr="00541D7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AD57A6">
      <w:pPr>
        <w:pStyle w:val="a9"/>
        <w:jc w:val="both"/>
        <w:rPr>
          <w:szCs w:val="28"/>
        </w:rPr>
      </w:pPr>
      <w:r>
        <w:rPr>
          <w:szCs w:val="28"/>
        </w:rPr>
        <w:t xml:space="preserve">      </w:t>
      </w:r>
      <w:r w:rsidRPr="00D57821">
        <w:rPr>
          <w:szCs w:val="28"/>
        </w:rPr>
        <w:t xml:space="preserve">В поселении действует 3 спортивных сооружения: спортивный зал в школе, спортивная площадка, плоскостное сооружение (стадион). </w:t>
      </w:r>
    </w:p>
    <w:p w:rsidR="00AD57A6" w:rsidRPr="000202FE" w:rsidRDefault="00AD57A6" w:rsidP="00AD57A6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  </w:t>
      </w:r>
      <w:r w:rsidRPr="000202FE">
        <w:rPr>
          <w:szCs w:val="28"/>
        </w:rPr>
        <w:t xml:space="preserve">В 2022 году были проведены спортивно-массовые мероприятия. </w:t>
      </w:r>
    </w:p>
    <w:p w:rsidR="00AD57A6" w:rsidRPr="000202FE" w:rsidRDefault="00AD57A6" w:rsidP="00AD57A6">
      <w:pPr>
        <w:pStyle w:val="a9"/>
        <w:ind w:firstLine="567"/>
        <w:jc w:val="both"/>
        <w:rPr>
          <w:szCs w:val="28"/>
        </w:rPr>
      </w:pPr>
      <w:r w:rsidRPr="000202FE">
        <w:rPr>
          <w:szCs w:val="28"/>
        </w:rPr>
        <w:t xml:space="preserve">Большой популярностью пользуется спорт среди населения пенсионного возраста. </w:t>
      </w:r>
    </w:p>
    <w:p w:rsidR="00AD57A6" w:rsidRDefault="00AD57A6" w:rsidP="00AD57A6">
      <w:pPr>
        <w:pStyle w:val="a9"/>
        <w:ind w:firstLine="567"/>
        <w:jc w:val="both"/>
        <w:rPr>
          <w:szCs w:val="28"/>
        </w:rPr>
      </w:pPr>
      <w:r w:rsidRPr="000202FE">
        <w:rPr>
          <w:szCs w:val="28"/>
        </w:rPr>
        <w:t>Численность занимающихся в спортивных секциях составила 20 человек.</w:t>
      </w:r>
      <w:r w:rsidRPr="00D57821">
        <w:rPr>
          <w:szCs w:val="28"/>
        </w:rPr>
        <w:t xml:space="preserve">   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B15668">
        <w:rPr>
          <w:rStyle w:val="ac"/>
          <w:sz w:val="28"/>
          <w:szCs w:val="28"/>
        </w:rPr>
        <w:t>Культура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Хорошинском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сельсовете предоставлением культурных услуг занимается Дом культуры с. Хорошее, клуб д. Токаревка, библиотека с. Хорошее. 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  При Доме культуры с. Хорошее работает центр русской культуры. </w:t>
      </w:r>
    </w:p>
    <w:p w:rsidR="00AD57A6" w:rsidRDefault="00AD57A6" w:rsidP="00AD57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lastRenderedPageBreak/>
        <w:t xml:space="preserve">    В 202</w:t>
      </w:r>
      <w:r w:rsidRPr="00A347D1">
        <w:rPr>
          <w:rFonts w:ascii="Times New Roman" w:hAnsi="Times New Roman" w:cs="Times New Roman"/>
          <w:sz w:val="28"/>
          <w:szCs w:val="28"/>
        </w:rPr>
        <w:t>2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году согласно программе работы проводились концертные программы, тематические вечера, детские утренники, игровые программы, дискотеки. </w:t>
      </w:r>
    </w:p>
    <w:p w:rsidR="00AD57A6" w:rsidRDefault="00AD57A6" w:rsidP="00AD57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кружок «Самоделка», где дети 1-4 классов мастерят игрушки своими руками.</w:t>
      </w:r>
    </w:p>
    <w:p w:rsidR="00AD57A6" w:rsidRPr="00B15668" w:rsidRDefault="00AD57A6" w:rsidP="00AD57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Необходим ремонт потолка и кровли клуба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д.Токаревка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57A6" w:rsidRPr="00DC6A09" w:rsidRDefault="00AD57A6" w:rsidP="00AD57A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Требуется замена дверей и окон в </w:t>
      </w:r>
      <w:proofErr w:type="spellStart"/>
      <w:r>
        <w:rPr>
          <w:sz w:val="28"/>
          <w:szCs w:val="28"/>
        </w:rPr>
        <w:t>Хорошенском</w:t>
      </w:r>
      <w:proofErr w:type="spellEnd"/>
      <w:r>
        <w:rPr>
          <w:sz w:val="28"/>
          <w:szCs w:val="28"/>
        </w:rPr>
        <w:t xml:space="preserve"> СДК.</w:t>
      </w:r>
    </w:p>
    <w:p w:rsidR="00AD57A6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rStyle w:val="ac"/>
          <w:sz w:val="28"/>
          <w:szCs w:val="28"/>
        </w:rPr>
        <w:t>Память</w:t>
      </w:r>
    </w:p>
    <w:p w:rsidR="00AD57A6" w:rsidRPr="00B15668" w:rsidRDefault="0044151B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Памятник и</w:t>
      </w:r>
      <w:r w:rsidR="00AD57A6" w:rsidRPr="00B15668">
        <w:rPr>
          <w:sz w:val="28"/>
          <w:szCs w:val="28"/>
        </w:rPr>
        <w:t xml:space="preserve"> мемориал участникам ВОВ расположен на центральной площади села, в деревне Токаревка в центре деревни памятники в удовлетворительном состоянии.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Захоронения участников </w:t>
      </w:r>
      <w:r w:rsidR="0044151B" w:rsidRPr="00B15668">
        <w:rPr>
          <w:sz w:val="28"/>
          <w:szCs w:val="28"/>
        </w:rPr>
        <w:t>ВОВ находятся</w:t>
      </w:r>
      <w:r w:rsidRPr="00B15668">
        <w:rPr>
          <w:sz w:val="28"/>
          <w:szCs w:val="28"/>
        </w:rPr>
        <w:t xml:space="preserve"> в ухоженном состоянии, ежегодно могилы обрабатываются.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039E8">
        <w:rPr>
          <w:b/>
          <w:sz w:val="28"/>
          <w:szCs w:val="28"/>
        </w:rPr>
        <w:t>Медицина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15668">
        <w:rPr>
          <w:sz w:val="28"/>
          <w:szCs w:val="28"/>
        </w:rPr>
        <w:t>Хорошинская</w:t>
      </w:r>
      <w:proofErr w:type="spellEnd"/>
      <w:r w:rsidRPr="00B15668">
        <w:rPr>
          <w:sz w:val="28"/>
          <w:szCs w:val="28"/>
        </w:rPr>
        <w:t xml:space="preserve"> участковая амбулатория.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В </w:t>
      </w:r>
      <w:proofErr w:type="spellStart"/>
      <w:r w:rsidRPr="00B15668">
        <w:rPr>
          <w:sz w:val="28"/>
          <w:szCs w:val="28"/>
        </w:rPr>
        <w:t>Хорошенской</w:t>
      </w:r>
      <w:proofErr w:type="spellEnd"/>
      <w:r w:rsidRPr="00B15668">
        <w:rPr>
          <w:sz w:val="28"/>
          <w:szCs w:val="28"/>
        </w:rPr>
        <w:t xml:space="preserve"> участковой амбул</w:t>
      </w:r>
      <w:r w:rsidR="00296514">
        <w:rPr>
          <w:sz w:val="28"/>
          <w:szCs w:val="28"/>
        </w:rPr>
        <w:t>атории работает 8 сотрудников, 4</w:t>
      </w:r>
      <w:r w:rsidRPr="00B15668">
        <w:rPr>
          <w:sz w:val="28"/>
          <w:szCs w:val="28"/>
        </w:rPr>
        <w:t xml:space="preserve"> мед. с</w:t>
      </w:r>
      <w:r w:rsidR="00296514">
        <w:rPr>
          <w:sz w:val="28"/>
          <w:szCs w:val="28"/>
        </w:rPr>
        <w:t>естры, 1 акушерка, 1 фельдшер, 1</w:t>
      </w:r>
      <w:r w:rsidRPr="00B15668">
        <w:rPr>
          <w:sz w:val="28"/>
          <w:szCs w:val="28"/>
        </w:rPr>
        <w:t xml:space="preserve"> младшего медперсонала, 1 водитель.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За 202</w:t>
      </w:r>
      <w:r w:rsidRPr="00A347D1">
        <w:rPr>
          <w:sz w:val="28"/>
          <w:szCs w:val="28"/>
        </w:rPr>
        <w:t>2</w:t>
      </w:r>
      <w:r w:rsidRPr="00B15668">
        <w:rPr>
          <w:sz w:val="28"/>
          <w:szCs w:val="28"/>
        </w:rPr>
        <w:t xml:space="preserve"> год амбулаторно принято </w:t>
      </w:r>
      <w:r>
        <w:rPr>
          <w:sz w:val="28"/>
          <w:szCs w:val="28"/>
        </w:rPr>
        <w:t>3821 человек, вызовов на дом 324</w:t>
      </w:r>
      <w:r w:rsidRPr="00B1566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B15668">
        <w:rPr>
          <w:sz w:val="28"/>
          <w:szCs w:val="28"/>
        </w:rPr>
        <w:t>.</w:t>
      </w:r>
    </w:p>
    <w:p w:rsidR="00AD57A6" w:rsidRPr="002039E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Образование</w:t>
      </w:r>
    </w:p>
    <w:p w:rsidR="00AD57A6" w:rsidRPr="00B15668" w:rsidRDefault="00AD57A6" w:rsidP="00AD57A6">
      <w:pPr>
        <w:pStyle w:val="a9"/>
        <w:ind w:firstLine="567"/>
        <w:jc w:val="both"/>
        <w:rPr>
          <w:szCs w:val="28"/>
        </w:rPr>
      </w:pPr>
      <w:r w:rsidRPr="00B15668">
        <w:rPr>
          <w:szCs w:val="28"/>
        </w:rPr>
        <w:t xml:space="preserve">В системе </w:t>
      </w:r>
      <w:r w:rsidR="0044151B" w:rsidRPr="00B15668">
        <w:rPr>
          <w:szCs w:val="28"/>
        </w:rPr>
        <w:t>образования поселения</w:t>
      </w:r>
      <w:r w:rsidRPr="00B15668">
        <w:rPr>
          <w:szCs w:val="28"/>
        </w:rPr>
        <w:t xml:space="preserve"> на 01.01.2022 функционируют: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1 дошкольное учреждение (МБДОУ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детский сад), которое </w:t>
      </w:r>
      <w:r>
        <w:rPr>
          <w:rFonts w:ascii="Times New Roman" w:hAnsi="Times New Roman" w:cs="Times New Roman"/>
          <w:sz w:val="28"/>
          <w:szCs w:val="28"/>
        </w:rPr>
        <w:t>посещают 47</w:t>
      </w:r>
      <w:r w:rsidRPr="00B15668">
        <w:rPr>
          <w:rFonts w:ascii="Times New Roman" w:hAnsi="Times New Roman" w:cs="Times New Roman"/>
          <w:sz w:val="28"/>
          <w:szCs w:val="28"/>
        </w:rPr>
        <w:t xml:space="preserve"> воспитанников в возрасте от 1 года до 7 лет.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 xml:space="preserve"> Трудятся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5668">
        <w:rPr>
          <w:rFonts w:ascii="Times New Roman" w:hAnsi="Times New Roman" w:cs="Times New Roman"/>
          <w:sz w:val="28"/>
          <w:szCs w:val="28"/>
        </w:rPr>
        <w:t xml:space="preserve"> человек, из них 6 человек – административно-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педагогичесий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персонал, 11 человек – младший технический персонал. Все педагогические работники имеют специальное образование. 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5668">
        <w:rPr>
          <w:rFonts w:ascii="Times New Roman" w:hAnsi="Times New Roman" w:cs="Times New Roman"/>
          <w:sz w:val="28"/>
          <w:szCs w:val="28"/>
        </w:rPr>
        <w:t xml:space="preserve"> Неохваченными дошкольным образованием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 остаются порядка 8</w:t>
      </w:r>
      <w:r w:rsidRPr="00B15668">
        <w:rPr>
          <w:rFonts w:ascii="Times New Roman" w:hAnsi="Times New Roman" w:cs="Times New Roman"/>
          <w:sz w:val="28"/>
          <w:szCs w:val="28"/>
        </w:rPr>
        <w:t xml:space="preserve"> детей. В основном это дети из многодетных, либо малообеспеченных семей, которые бы и водили детей в ДОУ, но проблема в оплате (нет финансовой возможности).</w:t>
      </w:r>
    </w:p>
    <w:p w:rsidR="00AD57A6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году был проведен косметический ремонт внутри помещения, косметический ремонт уличного оборудования</w:t>
      </w:r>
      <w:r>
        <w:rPr>
          <w:rFonts w:ascii="Times New Roman" w:hAnsi="Times New Roman" w:cs="Times New Roman"/>
          <w:sz w:val="28"/>
          <w:szCs w:val="28"/>
        </w:rPr>
        <w:t>, частичный ремонт пищеблока</w:t>
      </w:r>
      <w:r w:rsidRPr="00B15668">
        <w:rPr>
          <w:rFonts w:ascii="Times New Roman" w:hAnsi="Times New Roman" w:cs="Times New Roman"/>
          <w:sz w:val="28"/>
          <w:szCs w:val="28"/>
        </w:rPr>
        <w:t>.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Проблемы: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15668">
        <w:rPr>
          <w:rFonts w:ascii="Times New Roman" w:hAnsi="Times New Roman" w:cs="Times New Roman"/>
          <w:sz w:val="28"/>
          <w:szCs w:val="28"/>
        </w:rPr>
        <w:t>. Кровля так же требует капитального ремонта (шифер старый – более 40 лет, конёк сгнил);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3. Необходим ремонт здания: «шуба» отваливается, окна старые (39 штук/64% требуют замены), нет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4. Капитальный ремонт овощехранилища.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9F40D4" w:rsidRDefault="00AD57A6" w:rsidP="00AD57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0D4">
        <w:rPr>
          <w:rFonts w:ascii="Times New Roman" w:hAnsi="Times New Roman" w:cs="Times New Roman"/>
          <w:b/>
          <w:sz w:val="28"/>
          <w:szCs w:val="28"/>
        </w:rPr>
        <w:t xml:space="preserve">Действует 1 общеобразовательная школа МБОУ </w:t>
      </w:r>
      <w:proofErr w:type="spellStart"/>
      <w:r w:rsidRPr="009F40D4">
        <w:rPr>
          <w:rFonts w:ascii="Times New Roman" w:hAnsi="Times New Roman" w:cs="Times New Roman"/>
          <w:b/>
          <w:sz w:val="28"/>
          <w:szCs w:val="28"/>
        </w:rPr>
        <w:t>Хорошенская</w:t>
      </w:r>
      <w:proofErr w:type="spellEnd"/>
      <w:r w:rsidRPr="009F40D4">
        <w:rPr>
          <w:rFonts w:ascii="Times New Roman" w:hAnsi="Times New Roman" w:cs="Times New Roman"/>
          <w:b/>
          <w:sz w:val="28"/>
          <w:szCs w:val="28"/>
        </w:rPr>
        <w:t xml:space="preserve"> СОШ. 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>
        <w:rPr>
          <w:szCs w:val="28"/>
        </w:rPr>
        <w:lastRenderedPageBreak/>
        <w:t xml:space="preserve">    В новом 2022</w:t>
      </w:r>
      <w:r w:rsidRPr="00B15668">
        <w:rPr>
          <w:szCs w:val="28"/>
        </w:rPr>
        <w:t xml:space="preserve"> - 202</w:t>
      </w:r>
      <w:r>
        <w:rPr>
          <w:szCs w:val="28"/>
        </w:rPr>
        <w:t>3</w:t>
      </w:r>
      <w:r w:rsidRPr="00B15668">
        <w:rPr>
          <w:szCs w:val="28"/>
        </w:rPr>
        <w:t xml:space="preserve"> учебном году к занятиям в школе </w:t>
      </w:r>
      <w:r>
        <w:rPr>
          <w:szCs w:val="28"/>
        </w:rPr>
        <w:t>приступило 133</w:t>
      </w:r>
      <w:r w:rsidRPr="00B15668">
        <w:rPr>
          <w:szCs w:val="28"/>
        </w:rPr>
        <w:t xml:space="preserve"> учащихся.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>В школе созданы 12 классов.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>Средняя наполняемость классов – 12,0 обучающихся.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Для обеспечения возможностей обучения для детей из малых сел организован подвоз учащихся из д. Токаревка и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Озерянка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к МБОУ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</w:t>
      </w:r>
      <w:r>
        <w:rPr>
          <w:rFonts w:ascii="Times New Roman" w:hAnsi="Times New Roman" w:cs="Times New Roman"/>
          <w:sz w:val="28"/>
          <w:szCs w:val="28"/>
        </w:rPr>
        <w:t>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(12</w:t>
      </w:r>
      <w:r w:rsidRPr="00B15668">
        <w:rPr>
          <w:rFonts w:ascii="Times New Roman" w:hAnsi="Times New Roman" w:cs="Times New Roman"/>
          <w:sz w:val="28"/>
          <w:szCs w:val="28"/>
        </w:rPr>
        <w:t xml:space="preserve"> учащихся). 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В школе работает 2 группы прод</w:t>
      </w:r>
      <w:r>
        <w:rPr>
          <w:rFonts w:ascii="Times New Roman" w:hAnsi="Times New Roman" w:cs="Times New Roman"/>
          <w:sz w:val="28"/>
          <w:szCs w:val="28"/>
        </w:rPr>
        <w:t>ленного дня, которые посещает 23</w:t>
      </w:r>
      <w:r w:rsidRPr="00B15668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AD57A6" w:rsidRPr="00B15668" w:rsidRDefault="00AD57A6" w:rsidP="00AD57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Четверо учащихся получают обучение на дому по индивидуальной программе.</w:t>
      </w:r>
    </w:p>
    <w:p w:rsidR="00AD57A6" w:rsidRPr="00B15668" w:rsidRDefault="00AD57A6" w:rsidP="00AD57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Организовано двухразовое горячее питание за счет областного бюджета (учащихся льготной категории - дети из малообеспеченных и </w:t>
      </w:r>
      <w:r>
        <w:rPr>
          <w:rFonts w:ascii="Times New Roman" w:hAnsi="Times New Roman" w:cs="Times New Roman"/>
          <w:color w:val="000000"/>
          <w:sz w:val="28"/>
          <w:szCs w:val="28"/>
        </w:rPr>
        <w:t>многодетных семей 40 учащихся, 1-4 класс – 46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учащихся),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бюджета (подвозимые учащиеся 1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 xml:space="preserve"> человек) и родительской пла</w:t>
      </w:r>
      <w:r>
        <w:rPr>
          <w:rFonts w:ascii="Times New Roman" w:hAnsi="Times New Roman" w:cs="Times New Roman"/>
          <w:color w:val="000000"/>
          <w:sz w:val="28"/>
          <w:szCs w:val="28"/>
        </w:rPr>
        <w:t>ты 42 учащийся. Всего питаются 12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>5 учащихся.</w:t>
      </w:r>
    </w:p>
    <w:p w:rsidR="00AD57A6" w:rsidRDefault="00AD57A6" w:rsidP="00AD5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Штат работников МБ</w:t>
      </w:r>
      <w:r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составляет 35</w:t>
      </w:r>
      <w:r w:rsidRPr="00B15668">
        <w:rPr>
          <w:rFonts w:ascii="Times New Roman" w:hAnsi="Times New Roman" w:cs="Times New Roman"/>
          <w:sz w:val="28"/>
          <w:szCs w:val="28"/>
        </w:rPr>
        <w:t xml:space="preserve"> человек. Трудятся 23 педагога. Все педагогические работники имеют специальное образование, десять   из них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стажисты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, имеющие стаж педагогической работы более 25</w:t>
      </w:r>
      <w:r>
        <w:rPr>
          <w:rFonts w:ascii="Times New Roman" w:hAnsi="Times New Roman" w:cs="Times New Roman"/>
          <w:sz w:val="28"/>
          <w:szCs w:val="28"/>
        </w:rPr>
        <w:t xml:space="preserve"> лет, 3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педагогога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имеют стаж до 5 лет (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. деятельности).</w:t>
      </w:r>
    </w:p>
    <w:p w:rsidR="00AD57A6" w:rsidRDefault="00AD57A6" w:rsidP="00AD5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продолжает работать центр «Точка роста» естественно-научной и технологической направленности в рамках федерального проекта «Образование» в Новосибирской области.</w:t>
      </w:r>
    </w:p>
    <w:p w:rsidR="00AD57A6" w:rsidRPr="00B15668" w:rsidRDefault="00AD57A6" w:rsidP="00AD5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приобретены два телевизора, МФУ, 15 стульев для педагогов и рабочий инвентарь, а также спонсор приобрел мячи для занятий спорта.</w:t>
      </w:r>
    </w:p>
    <w:p w:rsidR="00AD57A6" w:rsidRDefault="00AD57A6" w:rsidP="00AD5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1566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Температурный режим в школе соблюдается, электроснабжение, водоснабжение и водоотведение осуществляется в обычном режиме. </w:t>
      </w:r>
    </w:p>
    <w:p w:rsidR="00AD57A6" w:rsidRPr="00B15668" w:rsidRDefault="00AD57A6" w:rsidP="00AD5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AD57A6" w:rsidRDefault="00AD57A6" w:rsidP="00AD57A6">
      <w:pPr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15668">
        <w:rPr>
          <w:rFonts w:ascii="Times New Roman" w:hAnsi="Times New Roman" w:cs="Times New Roman"/>
          <w:sz w:val="28"/>
          <w:szCs w:val="28"/>
          <w:lang w:eastAsia="en-US" w:bidi="en-US"/>
        </w:rPr>
        <w:t>Основными проблемами остаются:</w:t>
      </w:r>
    </w:p>
    <w:p w:rsidR="00AD57A6" w:rsidRDefault="00AD57A6" w:rsidP="00AD5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1. </w:t>
      </w:r>
      <w:r w:rsidRPr="00B15668">
        <w:rPr>
          <w:rFonts w:ascii="Times New Roman" w:hAnsi="Times New Roman" w:cs="Times New Roman"/>
          <w:sz w:val="28"/>
          <w:szCs w:val="28"/>
        </w:rPr>
        <w:t xml:space="preserve">Замена пола в начальном крыле (113,8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.), центральном коридоре школы (132,4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.) и на пищеблоке (6,4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.);</w:t>
      </w:r>
    </w:p>
    <w:p w:rsidR="00AD57A6" w:rsidRPr="00B15668" w:rsidRDefault="00AD57A6" w:rsidP="00AD5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5668">
        <w:rPr>
          <w:rFonts w:ascii="Times New Roman" w:hAnsi="Times New Roman" w:cs="Times New Roman"/>
          <w:sz w:val="28"/>
          <w:szCs w:val="28"/>
        </w:rPr>
        <w:t>Устройство пандусов;</w:t>
      </w:r>
    </w:p>
    <w:p w:rsidR="00AD57A6" w:rsidRPr="00B15668" w:rsidRDefault="00AD57A6" w:rsidP="00AD57A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15668">
        <w:rPr>
          <w:rFonts w:ascii="Times New Roman" w:hAnsi="Times New Roman" w:cs="Times New Roman"/>
          <w:sz w:val="28"/>
          <w:szCs w:val="28"/>
        </w:rPr>
        <w:t>Убрать один   тополь на территории школы (спортивная площадка).</w:t>
      </w:r>
    </w:p>
    <w:p w:rsidR="00AD57A6" w:rsidRPr="00B15668" w:rsidRDefault="00AD57A6" w:rsidP="00AD57A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15668">
        <w:rPr>
          <w:rFonts w:ascii="Times New Roman" w:hAnsi="Times New Roman" w:cs="Times New Roman"/>
          <w:sz w:val="28"/>
          <w:szCs w:val="28"/>
        </w:rPr>
        <w:t>Замена электрической проводки по всей школе. Замена светильников по школе, кроме кабинетов №8, №14, коридора 2 и 1 этажа, спортзала и актового зала.</w:t>
      </w:r>
    </w:p>
    <w:p w:rsidR="00AD57A6" w:rsidRPr="00B15668" w:rsidRDefault="00AD57A6" w:rsidP="00AD57A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15668">
        <w:rPr>
          <w:rFonts w:ascii="Times New Roman" w:hAnsi="Times New Roman" w:cs="Times New Roman"/>
          <w:sz w:val="28"/>
          <w:szCs w:val="28"/>
        </w:rPr>
        <w:t>Перекрытие крыши по всей школе (Кроме актового зала и спортзала).</w:t>
      </w:r>
    </w:p>
    <w:p w:rsidR="00AD57A6" w:rsidRPr="00B15668" w:rsidRDefault="00AD57A6" w:rsidP="00AD57A6">
      <w:pPr>
        <w:pStyle w:val="a5"/>
        <w:jc w:val="both"/>
        <w:rPr>
          <w:b w:val="0"/>
          <w:szCs w:val="28"/>
          <w:lang w:val="ru-RU"/>
        </w:rPr>
      </w:pPr>
      <w:r w:rsidRPr="00B15668">
        <w:rPr>
          <w:b w:val="0"/>
          <w:szCs w:val="28"/>
          <w:lang w:val="ru-RU"/>
        </w:rPr>
        <w:t xml:space="preserve">      </w:t>
      </w:r>
    </w:p>
    <w:p w:rsidR="00AD57A6" w:rsidRPr="008E46DC" w:rsidRDefault="00AD57A6" w:rsidP="00AD57A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На территории поселения работает филиал учреждения дополнительного образования (МБУ ДО ДШИ № 1 филиал с.</w:t>
      </w:r>
      <w:r w:rsidRPr="00B15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 xml:space="preserve">Хорошее) – детская школа искусств, включенная в единый процесс воспитания, обучения и развития </w:t>
      </w:r>
      <w:r w:rsidRPr="00B15668">
        <w:rPr>
          <w:rFonts w:ascii="Times New Roman" w:hAnsi="Times New Roman" w:cs="Times New Roman"/>
          <w:sz w:val="28"/>
          <w:szCs w:val="28"/>
        </w:rPr>
        <w:lastRenderedPageBreak/>
        <w:t xml:space="preserve">личности ребенка. </w:t>
      </w:r>
      <w:r>
        <w:rPr>
          <w:rFonts w:ascii="Times New Roman" w:hAnsi="Times New Roman" w:cs="Times New Roman"/>
          <w:sz w:val="28"/>
          <w:szCs w:val="28"/>
        </w:rPr>
        <w:t>Детскую школу искусств в 2022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году школу посещают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B15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15668">
        <w:rPr>
          <w:rFonts w:ascii="Times New Roman" w:hAnsi="Times New Roman" w:cs="Times New Roman"/>
          <w:sz w:val="28"/>
          <w:szCs w:val="28"/>
        </w:rPr>
        <w:t>.</w:t>
      </w:r>
      <w:r w:rsidRPr="00B15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>Работает – отделение «Основы театрального искусства». Учебные программы осваиваются учащимися на 4 и 5, процентная успеваемость более 95 %.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>В течении года, учащиеся становились активными участниками концертной и конкурсной деятельности различных уровней.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Социальная защита населения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Cs w:val="28"/>
        </w:rPr>
      </w:pPr>
      <w:r w:rsidRPr="00B15668">
        <w:rPr>
          <w:sz w:val="28"/>
          <w:szCs w:val="28"/>
        </w:rPr>
        <w:t xml:space="preserve">В </w:t>
      </w:r>
      <w:proofErr w:type="spellStart"/>
      <w:r w:rsidRPr="00B15668">
        <w:rPr>
          <w:sz w:val="28"/>
          <w:szCs w:val="28"/>
        </w:rPr>
        <w:t>Хорошинском</w:t>
      </w:r>
      <w:proofErr w:type="spellEnd"/>
      <w:r w:rsidRPr="00B15668">
        <w:rPr>
          <w:sz w:val="28"/>
          <w:szCs w:val="28"/>
        </w:rPr>
        <w:t xml:space="preserve"> сельсовете работает специалист по социальной работе Центра социального обслуживания </w:t>
      </w:r>
      <w:r>
        <w:rPr>
          <w:sz w:val="28"/>
          <w:szCs w:val="28"/>
        </w:rPr>
        <w:t>населения Карасукского района, 4 социальных работника, которые обслуживают на дому 45</w:t>
      </w:r>
      <w:r w:rsidRPr="00B15668">
        <w:rPr>
          <w:sz w:val="28"/>
          <w:szCs w:val="28"/>
        </w:rPr>
        <w:t xml:space="preserve"> престарелых.</w:t>
      </w:r>
      <w:r>
        <w:rPr>
          <w:szCs w:val="28"/>
        </w:rPr>
        <w:t xml:space="preserve">   </w:t>
      </w:r>
    </w:p>
    <w:p w:rsidR="00AD57A6" w:rsidRPr="00726489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Cs w:val="28"/>
        </w:rPr>
        <w:t xml:space="preserve">  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b/>
          <w:sz w:val="28"/>
          <w:szCs w:val="28"/>
        </w:rPr>
        <w:t>Планёрные совещания</w:t>
      </w:r>
      <w:r w:rsidRPr="00B15668">
        <w:rPr>
          <w:sz w:val="28"/>
          <w:szCs w:val="28"/>
        </w:rPr>
        <w:t xml:space="preserve"> с руководителями учреждений проводятся 2 раза в месяц 1 и последний понедельник месяца, с руководителями всех подразделений.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rStyle w:val="ac"/>
          <w:sz w:val="28"/>
          <w:szCs w:val="28"/>
        </w:rPr>
        <w:t>Совместная деятельность с общественными организациями.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Образованы и осуществляют свою деятельность: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Административная комиссия – Гладков Юрий Александрович.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Совет ветеранов – Мороз Валентина Александровна.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Межведомственная комиссия по вопросам несовершеннолетних и защите их прав – Черепанова Наталья Владимировна.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Женсовет – Кузнецова Ольга Анатольевна.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Первичная ветеранская организация (Совет ветеранов)</w:t>
      </w:r>
    </w:p>
    <w:p w:rsidR="00AD57A6" w:rsidRPr="00B15668" w:rsidRDefault="00AD57A6" w:rsidP="00AD57A6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8E46DC">
        <w:rPr>
          <w:b w:val="0"/>
          <w:szCs w:val="28"/>
          <w:lang w:val="ru-RU"/>
        </w:rPr>
        <w:t xml:space="preserve">      </w:t>
      </w:r>
      <w:r w:rsidRPr="00B15668">
        <w:rPr>
          <w:b w:val="0"/>
          <w:szCs w:val="28"/>
          <w:lang w:val="ru-RU"/>
        </w:rPr>
        <w:t xml:space="preserve">В </w:t>
      </w:r>
      <w:proofErr w:type="spellStart"/>
      <w:r w:rsidRPr="00B15668">
        <w:rPr>
          <w:b w:val="0"/>
          <w:szCs w:val="28"/>
          <w:lang w:val="ru-RU"/>
        </w:rPr>
        <w:t>Хорошинском</w:t>
      </w:r>
      <w:proofErr w:type="spellEnd"/>
      <w:r w:rsidRPr="00B15668">
        <w:rPr>
          <w:b w:val="0"/>
          <w:szCs w:val="28"/>
          <w:lang w:val="ru-RU"/>
        </w:rPr>
        <w:t xml:space="preserve"> сельсовета активную работу ведет Совет ве</w:t>
      </w:r>
      <w:r>
        <w:rPr>
          <w:b w:val="0"/>
          <w:szCs w:val="28"/>
          <w:lang w:val="ru-RU"/>
        </w:rPr>
        <w:t>теранов, который насчитывает 316</w:t>
      </w:r>
      <w:r w:rsidRPr="00B15668">
        <w:rPr>
          <w:b w:val="0"/>
          <w:szCs w:val="28"/>
          <w:lang w:val="ru-RU"/>
        </w:rPr>
        <w:t xml:space="preserve"> ветерана-пенсионера, в том числе </w:t>
      </w:r>
      <w:r>
        <w:rPr>
          <w:b w:val="0"/>
          <w:szCs w:val="28"/>
          <w:lang w:val="ru-RU"/>
        </w:rPr>
        <w:t>43 ветерана труда РФ, 61 ветеран Новосибирской области, 1 труженик</w:t>
      </w:r>
      <w:r w:rsidRPr="00B15668">
        <w:rPr>
          <w:b w:val="0"/>
          <w:szCs w:val="28"/>
          <w:lang w:val="ru-RU"/>
        </w:rPr>
        <w:t xml:space="preserve"> тыла, 19 – детей войны, целинников - 1, список ветеранов боевых действий, проживающих на территории </w:t>
      </w:r>
      <w:proofErr w:type="spellStart"/>
      <w:r w:rsidRPr="00B15668">
        <w:rPr>
          <w:b w:val="0"/>
          <w:szCs w:val="28"/>
          <w:lang w:val="ru-RU"/>
        </w:rPr>
        <w:t>Хорошинского</w:t>
      </w:r>
      <w:proofErr w:type="spellEnd"/>
      <w:r w:rsidRPr="00B15668">
        <w:rPr>
          <w:b w:val="0"/>
          <w:szCs w:val="28"/>
          <w:lang w:val="ru-RU"/>
        </w:rPr>
        <w:t xml:space="preserve"> сельсовета – 18, список пенсионеров, имеющих награды – 31, одиноко проживающие пенсионеры – 88. </w:t>
      </w:r>
    </w:p>
    <w:p w:rsidR="00AD57A6" w:rsidRPr="00B15668" w:rsidRDefault="00AD57A6" w:rsidP="00AD57A6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B15668">
        <w:rPr>
          <w:b w:val="0"/>
          <w:szCs w:val="28"/>
          <w:lang w:val="ru-RU"/>
        </w:rPr>
        <w:t xml:space="preserve"> Количество постоянного работающего актива- 11 человек. </w:t>
      </w:r>
    </w:p>
    <w:p w:rsidR="00AD57A6" w:rsidRPr="00B15668" w:rsidRDefault="00AD57A6" w:rsidP="00AD57A6">
      <w:pPr>
        <w:pStyle w:val="aa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B156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завоевали 2</w:t>
      </w:r>
      <w:r w:rsidRPr="00B15668">
        <w:rPr>
          <w:rFonts w:ascii="Times New Roman" w:hAnsi="Times New Roman"/>
          <w:sz w:val="28"/>
          <w:szCs w:val="28"/>
        </w:rPr>
        <w:t xml:space="preserve"> место среди сельских ПВО.</w:t>
      </w:r>
    </w:p>
    <w:p w:rsidR="00AD57A6" w:rsidRPr="00B15668" w:rsidRDefault="00AD57A6" w:rsidP="00AD57A6">
      <w:pPr>
        <w:pStyle w:val="aa"/>
        <w:ind w:left="426"/>
        <w:rPr>
          <w:rFonts w:ascii="Times New Roman" w:hAnsi="Times New Roman"/>
          <w:sz w:val="28"/>
          <w:szCs w:val="28"/>
        </w:rPr>
      </w:pPr>
      <w:r w:rsidRPr="00B15668">
        <w:rPr>
          <w:rFonts w:ascii="Times New Roman" w:hAnsi="Times New Roman"/>
          <w:sz w:val="28"/>
          <w:szCs w:val="28"/>
        </w:rPr>
        <w:t xml:space="preserve">Ветеранская организация </w:t>
      </w:r>
      <w:proofErr w:type="spellStart"/>
      <w:r w:rsidRPr="00B15668">
        <w:rPr>
          <w:rFonts w:ascii="Times New Roman" w:hAnsi="Times New Roman"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/>
          <w:sz w:val="28"/>
          <w:szCs w:val="28"/>
        </w:rPr>
        <w:t xml:space="preserve"> сельсовета постоянно находит поддержку со стороны администрации и Главы </w:t>
      </w:r>
      <w:proofErr w:type="spellStart"/>
      <w:r w:rsidRPr="00B15668">
        <w:rPr>
          <w:rFonts w:ascii="Times New Roman" w:hAnsi="Times New Roman"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/>
          <w:sz w:val="28"/>
          <w:szCs w:val="28"/>
        </w:rPr>
        <w:t xml:space="preserve"> сельсовета. Предоставляется транспорт для поездок в Карасук, специалисты помогают в документальном обеспечении деятельности ветеранской организации. 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     На территории </w:t>
      </w:r>
      <w:proofErr w:type="spellStart"/>
      <w:r w:rsidRPr="00B15668">
        <w:rPr>
          <w:sz w:val="28"/>
          <w:szCs w:val="28"/>
        </w:rPr>
        <w:t>Хорошинского</w:t>
      </w:r>
      <w:proofErr w:type="spellEnd"/>
      <w:r w:rsidRPr="00B15668">
        <w:rPr>
          <w:sz w:val="28"/>
          <w:szCs w:val="28"/>
        </w:rPr>
        <w:t xml:space="preserve"> сельсовета 151 семья с детьми, в них 257 детей от 0 до 18 лет. Многодетных семей – 31, в них детей </w:t>
      </w:r>
      <w:r>
        <w:rPr>
          <w:sz w:val="28"/>
          <w:szCs w:val="28"/>
        </w:rPr>
        <w:t>120, под опекой – 3</w:t>
      </w:r>
      <w:r w:rsidRPr="00B15668">
        <w:rPr>
          <w:sz w:val="28"/>
          <w:szCs w:val="28"/>
        </w:rPr>
        <w:t xml:space="preserve"> детей, неблагополучны</w:t>
      </w:r>
      <w:r>
        <w:rPr>
          <w:sz w:val="28"/>
          <w:szCs w:val="28"/>
        </w:rPr>
        <w:t>х семей – 12</w:t>
      </w:r>
      <w:r w:rsidRPr="00B15668">
        <w:rPr>
          <w:sz w:val="28"/>
          <w:szCs w:val="28"/>
        </w:rPr>
        <w:t>.</w:t>
      </w:r>
    </w:p>
    <w:p w:rsidR="00AD57A6" w:rsidRPr="00B15668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Комиссия работает в тесном контакте с женсоветом (председатель Кузнецова О.А.), специалистом по социальной работе, участковым уполномоченным </w:t>
      </w:r>
      <w:r w:rsidRPr="00B15668">
        <w:rPr>
          <w:sz w:val="28"/>
          <w:szCs w:val="28"/>
        </w:rPr>
        <w:lastRenderedPageBreak/>
        <w:t xml:space="preserve">полиции, коллективом МБОУ </w:t>
      </w:r>
      <w:proofErr w:type="spellStart"/>
      <w:r w:rsidRPr="00B15668">
        <w:rPr>
          <w:sz w:val="28"/>
          <w:szCs w:val="28"/>
        </w:rPr>
        <w:t>Хорошенская</w:t>
      </w:r>
      <w:proofErr w:type="spellEnd"/>
      <w:r w:rsidRPr="00B15668">
        <w:rPr>
          <w:sz w:val="28"/>
          <w:szCs w:val="28"/>
        </w:rPr>
        <w:t xml:space="preserve"> СОШ. Проводятся совместные заседания, рейды, посещения неблагополучных семей.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Состав комиссии определен, люди ответственные. Основная проблема в работе - пьянство, безработица населения </w:t>
      </w:r>
      <w:proofErr w:type="spellStart"/>
      <w:r w:rsidRPr="00B15668">
        <w:rPr>
          <w:sz w:val="28"/>
          <w:szCs w:val="28"/>
        </w:rPr>
        <w:t>Хорошинского</w:t>
      </w:r>
      <w:proofErr w:type="spellEnd"/>
      <w:r w:rsidRPr="00B15668">
        <w:rPr>
          <w:sz w:val="28"/>
          <w:szCs w:val="28"/>
        </w:rPr>
        <w:t xml:space="preserve"> сельсовета, мужское население выезжает на работу в другие регионы.</w:t>
      </w:r>
      <w:r>
        <w:rPr>
          <w:sz w:val="28"/>
          <w:szCs w:val="28"/>
        </w:rPr>
        <w:t xml:space="preserve">  </w:t>
      </w:r>
    </w:p>
    <w:p w:rsidR="00AD57A6" w:rsidRDefault="00AD57A6" w:rsidP="00AD57A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57A6" w:rsidRPr="00B15668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 w:rsidRPr="00B15668">
        <w:rPr>
          <w:rFonts w:ascii="Times New Roman" w:hAnsi="Times New Roman" w:cs="Times New Roman"/>
          <w:b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B15668"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Бакаляс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Наталья Викторовна.</w:t>
      </w:r>
    </w:p>
    <w:p w:rsidR="00AD57A6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>Взаимодействие с советом депутатов налажены, между администрацией и Советом депутатов полное взаимопонимание.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  Депутатов - 10, все активные, ответственные.</w:t>
      </w:r>
    </w:p>
    <w:p w:rsidR="00AD57A6" w:rsidRDefault="00AD57A6" w:rsidP="00AD57A6">
      <w:pPr>
        <w:pStyle w:val="a9"/>
        <w:jc w:val="both"/>
        <w:rPr>
          <w:b/>
          <w:i/>
          <w:szCs w:val="28"/>
        </w:rPr>
      </w:pPr>
      <w:r>
        <w:rPr>
          <w:szCs w:val="28"/>
        </w:rPr>
        <w:t xml:space="preserve"> </w:t>
      </w:r>
    </w:p>
    <w:p w:rsidR="00AD57A6" w:rsidRPr="004F39F7" w:rsidRDefault="00AD57A6" w:rsidP="00AD57A6">
      <w:pPr>
        <w:tabs>
          <w:tab w:val="left" w:pos="1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9F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D57A6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5668">
        <w:rPr>
          <w:rFonts w:ascii="Times New Roman" w:hAnsi="Times New Roman" w:cs="Times New Roman"/>
          <w:sz w:val="28"/>
          <w:szCs w:val="28"/>
        </w:rPr>
        <w:t xml:space="preserve">Штатное расписание администрации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сельсовета составлено на 8 единиц.</w:t>
      </w:r>
    </w:p>
    <w:p w:rsidR="00AD57A6" w:rsidRDefault="00AD57A6" w:rsidP="00AD57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A6" w:rsidRDefault="00AD57A6" w:rsidP="00AD57A6">
      <w:pPr>
        <w:pStyle w:val="a9"/>
        <w:jc w:val="both"/>
        <w:rPr>
          <w:szCs w:val="28"/>
        </w:rPr>
      </w:pPr>
      <w:r>
        <w:rPr>
          <w:szCs w:val="28"/>
        </w:rPr>
        <w:t xml:space="preserve">       За 2022 год администрацией принято 107 постановлений, Советом депутатов </w:t>
      </w:r>
      <w:proofErr w:type="spellStart"/>
      <w:r>
        <w:rPr>
          <w:szCs w:val="28"/>
        </w:rPr>
        <w:t>Хорошинского</w:t>
      </w:r>
      <w:proofErr w:type="spellEnd"/>
      <w:r>
        <w:rPr>
          <w:szCs w:val="28"/>
        </w:rPr>
        <w:t xml:space="preserve"> сельсовета принято 28 решений.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Распоряжений по основной деятельности -  </w:t>
      </w:r>
      <w:r w:rsidRPr="006A626A">
        <w:rPr>
          <w:szCs w:val="28"/>
        </w:rPr>
        <w:t>39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Обратились за различными справками – </w:t>
      </w:r>
      <w:r w:rsidRPr="00864C92">
        <w:rPr>
          <w:szCs w:val="28"/>
        </w:rPr>
        <w:t>552</w:t>
      </w:r>
      <w:r w:rsidRPr="00B15668">
        <w:rPr>
          <w:szCs w:val="28"/>
        </w:rPr>
        <w:t xml:space="preserve"> человека.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</w:p>
    <w:p w:rsidR="00AD57A6" w:rsidRPr="00B15668" w:rsidRDefault="00AD57A6" w:rsidP="00AD57A6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 За прошедший год в администрацию сельсовета поступило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5668">
        <w:rPr>
          <w:rFonts w:ascii="Times New Roman" w:hAnsi="Times New Roman" w:cs="Times New Roman"/>
          <w:sz w:val="28"/>
          <w:szCs w:val="28"/>
        </w:rPr>
        <w:t xml:space="preserve"> обращений граждан. Все обращения были своевременно рассмотрены.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    На официальном сайте администрации размещена информация о деятельности администрации </w:t>
      </w:r>
      <w:proofErr w:type="spellStart"/>
      <w:r w:rsidRPr="00B15668">
        <w:rPr>
          <w:szCs w:val="28"/>
        </w:rPr>
        <w:t>Хорошинского</w:t>
      </w:r>
      <w:proofErr w:type="spellEnd"/>
      <w:r w:rsidRPr="00B15668">
        <w:rPr>
          <w:szCs w:val="28"/>
        </w:rPr>
        <w:t xml:space="preserve"> сельсовета Карасукского района Новосибирской области, работе Совета депутатов </w:t>
      </w:r>
      <w:proofErr w:type="spellStart"/>
      <w:r w:rsidRPr="00B15668">
        <w:rPr>
          <w:szCs w:val="28"/>
        </w:rPr>
        <w:t>Хорошинского</w:t>
      </w:r>
      <w:proofErr w:type="spellEnd"/>
      <w:r w:rsidRPr="00B15668">
        <w:rPr>
          <w:szCs w:val="28"/>
        </w:rPr>
        <w:t xml:space="preserve"> сельсовета Карасукского района Новосибирской области, все нормативно правовые акты, справочная информация.  </w:t>
      </w:r>
    </w:p>
    <w:p w:rsidR="00AD57A6" w:rsidRPr="00B15668" w:rsidRDefault="00AD57A6" w:rsidP="00AD57A6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3C3734" w:rsidRDefault="00AD57A6" w:rsidP="00AD57A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 проведено 2 схода граждан, рассматривались вопросы благоустройства, пожарной безопасности, профилактики терроризма и экстремизма, отчеты УУП, пастьбы скота частного сектора.</w:t>
      </w:r>
    </w:p>
    <w:p w:rsidR="00AD57A6" w:rsidRDefault="00AD57A6" w:rsidP="00AD57A6">
      <w:pPr>
        <w:pStyle w:val="a9"/>
        <w:jc w:val="both"/>
        <w:rPr>
          <w:szCs w:val="28"/>
        </w:rPr>
      </w:pPr>
      <w:r>
        <w:rPr>
          <w:szCs w:val="28"/>
        </w:rPr>
        <w:t xml:space="preserve">           На воинском учете состоит 202 военнообязанных.</w:t>
      </w:r>
    </w:p>
    <w:p w:rsidR="00AD57A6" w:rsidRDefault="00AD57A6" w:rsidP="00AD57A6">
      <w:pPr>
        <w:pStyle w:val="a9"/>
        <w:jc w:val="both"/>
        <w:rPr>
          <w:szCs w:val="28"/>
        </w:rPr>
      </w:pPr>
      <w:r w:rsidRPr="00E64C92">
        <w:rPr>
          <w:szCs w:val="28"/>
        </w:rPr>
        <w:t xml:space="preserve">Проходят службу в рядах РА </w:t>
      </w:r>
      <w:r>
        <w:rPr>
          <w:szCs w:val="28"/>
        </w:rPr>
        <w:t>2 - е</w:t>
      </w:r>
      <w:r w:rsidRPr="00E64C92">
        <w:rPr>
          <w:szCs w:val="28"/>
        </w:rPr>
        <w:t xml:space="preserve"> молодых людей.</w:t>
      </w:r>
    </w:p>
    <w:p w:rsidR="00AD57A6" w:rsidRDefault="00AD57A6" w:rsidP="00AD57A6">
      <w:pPr>
        <w:pStyle w:val="a9"/>
        <w:jc w:val="both"/>
        <w:rPr>
          <w:szCs w:val="28"/>
        </w:rPr>
      </w:pPr>
      <w:r>
        <w:rPr>
          <w:szCs w:val="28"/>
        </w:rPr>
        <w:t xml:space="preserve">    </w:t>
      </w:r>
    </w:p>
    <w:p w:rsidR="00AD57A6" w:rsidRPr="00B15668" w:rsidRDefault="00AD57A6" w:rsidP="00AD57A6">
      <w:pPr>
        <w:pStyle w:val="1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   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>Доклад закончен. Спасибо за внимание!!</w:t>
      </w: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jc w:val="both"/>
      </w:pPr>
    </w:p>
    <w:p w:rsidR="00AD57A6" w:rsidRDefault="00AD57A6" w:rsidP="00AD57A6">
      <w:pPr>
        <w:pStyle w:val="a3"/>
        <w:spacing w:before="0" w:beforeAutospacing="0" w:after="0" w:afterAutospacing="0"/>
        <w:jc w:val="both"/>
      </w:pPr>
    </w:p>
    <w:p w:rsidR="00CD7AE7" w:rsidRDefault="00CD7AE7" w:rsidP="00AD57A6">
      <w:pPr>
        <w:pStyle w:val="a3"/>
        <w:spacing w:before="0" w:beforeAutospacing="0" w:after="0" w:afterAutospacing="0"/>
        <w:jc w:val="center"/>
      </w:pPr>
    </w:p>
    <w:sectPr w:rsidR="00CD7AE7" w:rsidSect="00CD7AE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CC" w:rsidRDefault="009366CC" w:rsidP="001369FE">
      <w:pPr>
        <w:spacing w:after="0" w:line="240" w:lineRule="auto"/>
      </w:pPr>
      <w:r>
        <w:separator/>
      </w:r>
    </w:p>
  </w:endnote>
  <w:endnote w:type="continuationSeparator" w:id="0">
    <w:p w:rsidR="009366CC" w:rsidRDefault="009366CC" w:rsidP="0013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CC" w:rsidRDefault="009366CC" w:rsidP="001369FE">
      <w:pPr>
        <w:spacing w:after="0" w:line="240" w:lineRule="auto"/>
      </w:pPr>
      <w:r>
        <w:separator/>
      </w:r>
    </w:p>
  </w:footnote>
  <w:footnote w:type="continuationSeparator" w:id="0">
    <w:p w:rsidR="009366CC" w:rsidRDefault="009366CC" w:rsidP="00136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9FE" w:rsidRPr="001369FE" w:rsidRDefault="00E47728" w:rsidP="001369FE">
    <w:pPr>
      <w:pStyle w:val="af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ADA"/>
    <w:multiLevelType w:val="hybridMultilevel"/>
    <w:tmpl w:val="206ACA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15BBB"/>
    <w:multiLevelType w:val="hybridMultilevel"/>
    <w:tmpl w:val="EEBC288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20344"/>
    <w:multiLevelType w:val="hybridMultilevel"/>
    <w:tmpl w:val="F9BE72A0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F5F5C"/>
    <w:multiLevelType w:val="hybridMultilevel"/>
    <w:tmpl w:val="BD80758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BA58DB"/>
    <w:multiLevelType w:val="hybridMultilevel"/>
    <w:tmpl w:val="0FA69AD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EE5A47"/>
    <w:multiLevelType w:val="hybridMultilevel"/>
    <w:tmpl w:val="E74E374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284025"/>
    <w:multiLevelType w:val="hybridMultilevel"/>
    <w:tmpl w:val="4CA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21EC4"/>
    <w:multiLevelType w:val="hybridMultilevel"/>
    <w:tmpl w:val="18524EA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61E2F"/>
    <w:multiLevelType w:val="hybridMultilevel"/>
    <w:tmpl w:val="422020A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29650D"/>
    <w:multiLevelType w:val="hybridMultilevel"/>
    <w:tmpl w:val="D4D0D07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  <w:num w:numId="13">
    <w:abstractNumId w:val="0"/>
  </w:num>
  <w:num w:numId="14">
    <w:abstractNumId w:val="7"/>
  </w:num>
  <w:num w:numId="15">
    <w:abstractNumId w:val="8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55B"/>
    <w:rsid w:val="00042DF7"/>
    <w:rsid w:val="0005207E"/>
    <w:rsid w:val="000800F0"/>
    <w:rsid w:val="00084463"/>
    <w:rsid w:val="000C34FB"/>
    <w:rsid w:val="001033EA"/>
    <w:rsid w:val="001149C9"/>
    <w:rsid w:val="001369FE"/>
    <w:rsid w:val="001510BA"/>
    <w:rsid w:val="001523F8"/>
    <w:rsid w:val="0016733C"/>
    <w:rsid w:val="00174430"/>
    <w:rsid w:val="001848F4"/>
    <w:rsid w:val="001C270D"/>
    <w:rsid w:val="001D0F34"/>
    <w:rsid w:val="001E0990"/>
    <w:rsid w:val="001E7A14"/>
    <w:rsid w:val="001F155B"/>
    <w:rsid w:val="001F3225"/>
    <w:rsid w:val="001F6FE2"/>
    <w:rsid w:val="002039E8"/>
    <w:rsid w:val="00206C5F"/>
    <w:rsid w:val="0022640A"/>
    <w:rsid w:val="002735B9"/>
    <w:rsid w:val="00296514"/>
    <w:rsid w:val="002C4359"/>
    <w:rsid w:val="002F1674"/>
    <w:rsid w:val="00307C06"/>
    <w:rsid w:val="0031189F"/>
    <w:rsid w:val="00354EE8"/>
    <w:rsid w:val="00382F90"/>
    <w:rsid w:val="00384074"/>
    <w:rsid w:val="00387CDC"/>
    <w:rsid w:val="003A58CC"/>
    <w:rsid w:val="003C3734"/>
    <w:rsid w:val="003E7600"/>
    <w:rsid w:val="003F26F0"/>
    <w:rsid w:val="0044151B"/>
    <w:rsid w:val="00465A12"/>
    <w:rsid w:val="004760E2"/>
    <w:rsid w:val="00490B32"/>
    <w:rsid w:val="004A0370"/>
    <w:rsid w:val="004A16EF"/>
    <w:rsid w:val="004A616B"/>
    <w:rsid w:val="004B4C93"/>
    <w:rsid w:val="004C1DAD"/>
    <w:rsid w:val="004F39F7"/>
    <w:rsid w:val="00501260"/>
    <w:rsid w:val="00515A3C"/>
    <w:rsid w:val="00517A12"/>
    <w:rsid w:val="005B2FA0"/>
    <w:rsid w:val="005D562B"/>
    <w:rsid w:val="005F2BB7"/>
    <w:rsid w:val="005F49DA"/>
    <w:rsid w:val="006128FC"/>
    <w:rsid w:val="00617CF8"/>
    <w:rsid w:val="00633E9E"/>
    <w:rsid w:val="00671139"/>
    <w:rsid w:val="00671E88"/>
    <w:rsid w:val="00681726"/>
    <w:rsid w:val="00697B7F"/>
    <w:rsid w:val="006E6BDF"/>
    <w:rsid w:val="006F15A4"/>
    <w:rsid w:val="006F2F0C"/>
    <w:rsid w:val="00705F91"/>
    <w:rsid w:val="007217F6"/>
    <w:rsid w:val="007527E9"/>
    <w:rsid w:val="0075497B"/>
    <w:rsid w:val="00764051"/>
    <w:rsid w:val="00765DB2"/>
    <w:rsid w:val="007E18BB"/>
    <w:rsid w:val="008029C2"/>
    <w:rsid w:val="008366BE"/>
    <w:rsid w:val="0084215F"/>
    <w:rsid w:val="008738A0"/>
    <w:rsid w:val="008E46DC"/>
    <w:rsid w:val="00906975"/>
    <w:rsid w:val="009366CC"/>
    <w:rsid w:val="009430B0"/>
    <w:rsid w:val="0094652C"/>
    <w:rsid w:val="009B61F2"/>
    <w:rsid w:val="009C1EFD"/>
    <w:rsid w:val="009D6A71"/>
    <w:rsid w:val="009E129F"/>
    <w:rsid w:val="00A51236"/>
    <w:rsid w:val="00AC2CB4"/>
    <w:rsid w:val="00AD57A6"/>
    <w:rsid w:val="00B02B77"/>
    <w:rsid w:val="00B15668"/>
    <w:rsid w:val="00B22950"/>
    <w:rsid w:val="00B363DC"/>
    <w:rsid w:val="00B81D06"/>
    <w:rsid w:val="00BA0B1B"/>
    <w:rsid w:val="00C12957"/>
    <w:rsid w:val="00C35B20"/>
    <w:rsid w:val="00C41A67"/>
    <w:rsid w:val="00C47CA4"/>
    <w:rsid w:val="00C619BD"/>
    <w:rsid w:val="00C74E52"/>
    <w:rsid w:val="00C7666B"/>
    <w:rsid w:val="00CA2094"/>
    <w:rsid w:val="00CA2132"/>
    <w:rsid w:val="00CC7A45"/>
    <w:rsid w:val="00CD7AE7"/>
    <w:rsid w:val="00CE1161"/>
    <w:rsid w:val="00CE1C13"/>
    <w:rsid w:val="00D043B8"/>
    <w:rsid w:val="00D15584"/>
    <w:rsid w:val="00D24E56"/>
    <w:rsid w:val="00D37ED9"/>
    <w:rsid w:val="00D479B7"/>
    <w:rsid w:val="00D57821"/>
    <w:rsid w:val="00D605C9"/>
    <w:rsid w:val="00D62317"/>
    <w:rsid w:val="00D62E4D"/>
    <w:rsid w:val="00D72870"/>
    <w:rsid w:val="00DD7CCB"/>
    <w:rsid w:val="00DE0DBA"/>
    <w:rsid w:val="00E47728"/>
    <w:rsid w:val="00EB3092"/>
    <w:rsid w:val="00ED3536"/>
    <w:rsid w:val="00ED51D3"/>
    <w:rsid w:val="00F07E1A"/>
    <w:rsid w:val="00F64243"/>
    <w:rsid w:val="00F906B5"/>
    <w:rsid w:val="00F9616D"/>
    <w:rsid w:val="00FE5268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7FD3"/>
  <w15:docId w15:val="{27BCF0D6-AEDB-4599-AC33-027B3ED4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55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C3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Знак1 Знак Знак,Основной текст1 Знак"/>
    <w:basedOn w:val="a0"/>
    <w:link w:val="a5"/>
    <w:locked/>
    <w:rsid w:val="001F155B"/>
    <w:rPr>
      <w:rFonts w:ascii="Times New Roman" w:eastAsia="Times New Roman" w:hAnsi="Times New Roman" w:cs="Times New Roman"/>
      <w:b/>
      <w:bCs/>
      <w:sz w:val="28"/>
      <w:szCs w:val="24"/>
      <w:lang w:val="en-US" w:bidi="en-US"/>
    </w:rPr>
  </w:style>
  <w:style w:type="paragraph" w:styleId="a5">
    <w:name w:val="Body Text"/>
    <w:aliases w:val="Знак,Знак1 Знак,Основной текст1"/>
    <w:basedOn w:val="a"/>
    <w:link w:val="a4"/>
    <w:unhideWhenUsed/>
    <w:rsid w:val="001F15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 w:eastAsia="en-US" w:bidi="en-US"/>
    </w:rPr>
  </w:style>
  <w:style w:type="character" w:customStyle="1" w:styleId="11">
    <w:name w:val="Основной текст Знак1"/>
    <w:basedOn w:val="a0"/>
    <w:uiPriority w:val="99"/>
    <w:semiHidden/>
    <w:rsid w:val="001F155B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1F155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F155B"/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9"/>
    <w:locked/>
    <w:rsid w:val="001F155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8"/>
    <w:qFormat/>
    <w:rsid w:val="001F15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1F155B"/>
    <w:pPr>
      <w:spacing w:after="0" w:line="240" w:lineRule="auto"/>
      <w:ind w:left="720" w:firstLine="539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c">
    <w:name w:val="Strong"/>
    <w:basedOn w:val="a0"/>
    <w:uiPriority w:val="22"/>
    <w:qFormat/>
    <w:rsid w:val="001F155B"/>
    <w:rPr>
      <w:b/>
      <w:bCs/>
    </w:rPr>
  </w:style>
  <w:style w:type="paragraph" w:customStyle="1" w:styleId="ConsPlusNormal">
    <w:name w:val="ConsPlusNormal"/>
    <w:rsid w:val="00836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D51D3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62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6231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2">
    <w:name w:val="Обычный1"/>
    <w:rsid w:val="00042DF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C37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C3734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7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136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369FE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136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369F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70AF6-D0FD-48DA-99EC-CD01A13B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юзер</cp:lastModifiedBy>
  <cp:revision>50</cp:revision>
  <cp:lastPrinted>2023-02-17T07:43:00Z</cp:lastPrinted>
  <dcterms:created xsi:type="dcterms:W3CDTF">2017-03-20T02:11:00Z</dcterms:created>
  <dcterms:modified xsi:type="dcterms:W3CDTF">2023-02-20T03:08:00Z</dcterms:modified>
</cp:coreProperties>
</file>