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0EB" w:rsidRPr="000B5F2B" w:rsidRDefault="000B5F2B" w:rsidP="000B5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bookmarkStart w:id="0" w:name="_GoBack"/>
      <w:r w:rsidRPr="000B5F2B">
        <w:rPr>
          <w:b/>
          <w:i/>
          <w:sz w:val="28"/>
          <w:szCs w:val="28"/>
        </w:rPr>
        <w:t>Опубликовано в «Вестнике Хорошинского сельсовета» № 31 (513) от 18.09.2023 года</w:t>
      </w:r>
    </w:p>
    <w:bookmarkEnd w:id="0"/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</w:t>
      </w:r>
    </w:p>
    <w:p w:rsidR="00552A88" w:rsidRPr="00785AC2" w:rsidRDefault="0012726A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>
        <w:rPr>
          <w:sz w:val="28"/>
          <w:szCs w:val="28"/>
        </w:rPr>
        <w:t>Двадцать пятой сессии</w:t>
      </w:r>
      <w:r w:rsidR="00552A88" w:rsidRPr="00785AC2">
        <w:rPr>
          <w:sz w:val="28"/>
          <w:szCs w:val="28"/>
        </w:rPr>
        <w:t>)</w:t>
      </w:r>
    </w:p>
    <w:p w:rsidR="0012726A" w:rsidRDefault="0012726A" w:rsidP="0012726A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ab/>
        <w:t xml:space="preserve">                                          </w:t>
      </w:r>
      <w:r w:rsidRPr="00785AC2">
        <w:rPr>
          <w:sz w:val="28"/>
        </w:rPr>
        <w:t xml:space="preserve">с. </w:t>
      </w:r>
      <w:r>
        <w:rPr>
          <w:sz w:val="28"/>
        </w:rPr>
        <w:t>Хорошее</w:t>
      </w:r>
    </w:p>
    <w:p w:rsidR="0012726A" w:rsidRPr="00E433F0" w:rsidRDefault="0012726A" w:rsidP="0012726A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7252B" w:rsidRDefault="0012726A" w:rsidP="0012726A">
      <w:pPr>
        <w:pStyle w:val="ConsPlusTitle"/>
        <w:tabs>
          <w:tab w:val="left" w:pos="916"/>
          <w:tab w:val="center" w:pos="4677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</w:t>
      </w:r>
      <w:r w:rsidRPr="00785AC2">
        <w:rPr>
          <w:sz w:val="28"/>
          <w:szCs w:val="28"/>
        </w:rPr>
        <w:t xml:space="preserve">№ </w:t>
      </w:r>
      <w:r>
        <w:rPr>
          <w:sz w:val="28"/>
          <w:szCs w:val="28"/>
        </w:rPr>
        <w:t>117</w:t>
      </w:r>
    </w:p>
    <w:p w:rsidR="00552A88" w:rsidRPr="00E433F0" w:rsidRDefault="0012726A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>15.09.2023</w:t>
      </w: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133E6C">
        <w:rPr>
          <w:bCs/>
          <w:sz w:val="28"/>
          <w:szCs w:val="24"/>
        </w:rPr>
        <w:t>девятнадцатой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</w:t>
      </w:r>
      <w:r w:rsidR="004D0B5B" w:rsidRPr="00BF7A13">
        <w:rPr>
          <w:bCs/>
          <w:sz w:val="28"/>
          <w:szCs w:val="24"/>
        </w:rPr>
        <w:t>депутатов 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4D0B5B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района</w:t>
      </w:r>
      <w:r w:rsidR="00552A88" w:rsidRPr="00BF7A13">
        <w:rPr>
          <w:bCs/>
          <w:sz w:val="28"/>
          <w:szCs w:val="24"/>
        </w:rPr>
        <w:t xml:space="preserve">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="00552A88"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133E6C">
        <w:rPr>
          <w:bCs/>
          <w:sz w:val="28"/>
          <w:szCs w:val="24"/>
        </w:rPr>
        <w:t>3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22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133E6C">
        <w:rPr>
          <w:bCs/>
          <w:sz w:val="28"/>
          <w:szCs w:val="24"/>
        </w:rPr>
        <w:t>97</w:t>
      </w:r>
      <w:r w:rsidR="00552A88" w:rsidRPr="00BF7A13">
        <w:rPr>
          <w:bCs/>
          <w:sz w:val="28"/>
          <w:szCs w:val="24"/>
        </w:rPr>
        <w:t xml:space="preserve"> </w:t>
      </w:r>
      <w:r w:rsidR="004D0B5B" w:rsidRPr="00BF7A13">
        <w:rPr>
          <w:bCs/>
          <w:sz w:val="28"/>
          <w:szCs w:val="24"/>
        </w:rPr>
        <w:t>«О</w:t>
      </w:r>
      <w:r w:rsidR="00552A88" w:rsidRPr="00BF7A13">
        <w:rPr>
          <w:sz w:val="28"/>
          <w:szCs w:val="28"/>
        </w:rPr>
        <w:t xml:space="preserve">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E433F0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133E6C">
        <w:rPr>
          <w:sz w:val="28"/>
          <w:szCs w:val="28"/>
        </w:rPr>
        <w:t>3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133E6C">
        <w:rPr>
          <w:sz w:val="28"/>
          <w:szCs w:val="28"/>
        </w:rPr>
        <w:t>4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133E6C">
        <w:rPr>
          <w:sz w:val="28"/>
          <w:szCs w:val="28"/>
        </w:rPr>
        <w:t>5</w:t>
      </w:r>
      <w:r w:rsidRPr="00BF7A13">
        <w:rPr>
          <w:sz w:val="28"/>
          <w:szCs w:val="28"/>
        </w:rPr>
        <w:t xml:space="preserve"> годов»</w:t>
      </w:r>
      <w:r w:rsidR="00C02510">
        <w:rPr>
          <w:sz w:val="28"/>
          <w:szCs w:val="28"/>
        </w:rPr>
        <w:t xml:space="preserve"> (в редакции от 17.02.2023 года № 101</w:t>
      </w:r>
      <w:r w:rsidR="00B20212">
        <w:rPr>
          <w:sz w:val="28"/>
          <w:szCs w:val="28"/>
        </w:rPr>
        <w:t>, в редакции от 29.03.2023 года №103</w:t>
      </w:r>
      <w:r w:rsidR="00C02510">
        <w:rPr>
          <w:sz w:val="28"/>
          <w:szCs w:val="28"/>
        </w:rPr>
        <w:t>)</w:t>
      </w:r>
      <w:r w:rsidR="00133E6C">
        <w:rPr>
          <w:sz w:val="28"/>
          <w:szCs w:val="28"/>
        </w:rPr>
        <w:t xml:space="preserve"> </w:t>
      </w:r>
    </w:p>
    <w:p w:rsidR="00133E6C" w:rsidRPr="00E433F0" w:rsidRDefault="00133E6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</w:t>
      </w:r>
      <w:r w:rsidR="004D0B5B" w:rsidRPr="006364F4">
        <w:rPr>
          <w:sz w:val="28"/>
        </w:rPr>
        <w:t>13.07.1998 №</w:t>
      </w:r>
      <w:r w:rsidRPr="006364F4">
        <w:rPr>
          <w:sz w:val="28"/>
        </w:rPr>
        <w:t xml:space="preserve"> 145-ФЗ, Федеральным законом </w:t>
      </w:r>
      <w:r w:rsidRPr="006364F4">
        <w:rPr>
          <w:sz w:val="28"/>
          <w:szCs w:val="28"/>
        </w:rPr>
        <w:t xml:space="preserve">от </w:t>
      </w:r>
      <w:r w:rsidR="004D0B5B" w:rsidRPr="006364F4">
        <w:rPr>
          <w:sz w:val="28"/>
          <w:szCs w:val="28"/>
        </w:rPr>
        <w:t>06.10.2003 №</w:t>
      </w:r>
      <w:r w:rsidRPr="006364F4">
        <w:rPr>
          <w:sz w:val="28"/>
          <w:szCs w:val="28"/>
        </w:rPr>
        <w:t xml:space="preserve">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</w:t>
      </w:r>
      <w:r w:rsidR="004D0B5B">
        <w:rPr>
          <w:sz w:val="28"/>
          <w:szCs w:val="28"/>
        </w:rPr>
        <w:t xml:space="preserve">сельсовета </w:t>
      </w:r>
      <w:r w:rsidR="004D0B5B" w:rsidRPr="006364F4">
        <w:rPr>
          <w:sz w:val="28"/>
          <w:szCs w:val="28"/>
        </w:rPr>
        <w:t>Карасукского</w:t>
      </w:r>
      <w:r w:rsidRPr="006364F4">
        <w:rPr>
          <w:sz w:val="28"/>
          <w:szCs w:val="28"/>
        </w:rPr>
        <w:t xml:space="preserve">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133E6C">
        <w:rPr>
          <w:bCs/>
          <w:sz w:val="28"/>
          <w:szCs w:val="24"/>
        </w:rPr>
        <w:t>девятнадцатой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</w:t>
      </w:r>
      <w:r w:rsidR="004D0B5B" w:rsidRPr="009A7855">
        <w:rPr>
          <w:sz w:val="28"/>
        </w:rPr>
        <w:t>депутатов 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23.12.2022</w:t>
      </w:r>
      <w:r w:rsidR="00711FA4" w:rsidRPr="00D3380B">
        <w:rPr>
          <w:bCs/>
          <w:sz w:val="28"/>
          <w:szCs w:val="24"/>
        </w:rPr>
        <w:t xml:space="preserve"> № </w:t>
      </w:r>
      <w:r w:rsidR="00133E6C">
        <w:rPr>
          <w:bCs/>
          <w:sz w:val="28"/>
          <w:szCs w:val="24"/>
        </w:rPr>
        <w:t>97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</w:t>
      </w:r>
      <w:r w:rsidR="004D0B5B">
        <w:rPr>
          <w:sz w:val="28"/>
        </w:rPr>
        <w:t>бюджете 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12726A">
        <w:rPr>
          <w:sz w:val="28"/>
        </w:rPr>
        <w:t>Карасукского района на</w:t>
      </w:r>
      <w:r w:rsidR="00C45BDF">
        <w:rPr>
          <w:sz w:val="28"/>
        </w:rPr>
        <w:t xml:space="preserve"> 202</w:t>
      </w:r>
      <w:r w:rsidR="00133E6C">
        <w:rPr>
          <w:sz w:val="28"/>
        </w:rPr>
        <w:t>3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133E6C">
        <w:rPr>
          <w:sz w:val="28"/>
        </w:rPr>
        <w:t>4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133E6C">
        <w:rPr>
          <w:sz w:val="28"/>
        </w:rPr>
        <w:t>5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C02510" w:rsidRPr="00C02510">
        <w:rPr>
          <w:sz w:val="28"/>
          <w:szCs w:val="28"/>
        </w:rPr>
        <w:t xml:space="preserve"> </w:t>
      </w:r>
      <w:r w:rsidR="00C02510">
        <w:rPr>
          <w:sz w:val="28"/>
          <w:szCs w:val="28"/>
        </w:rPr>
        <w:t>(в редакции от 17.02.2023 года № 101</w:t>
      </w:r>
      <w:r w:rsidR="00B20212">
        <w:rPr>
          <w:sz w:val="28"/>
          <w:szCs w:val="28"/>
        </w:rPr>
        <w:t>,</w:t>
      </w:r>
      <w:r w:rsidR="00B20212" w:rsidRPr="00B20212">
        <w:rPr>
          <w:sz w:val="28"/>
          <w:szCs w:val="28"/>
        </w:rPr>
        <w:t xml:space="preserve"> </w:t>
      </w:r>
      <w:r w:rsidR="00B20212">
        <w:rPr>
          <w:sz w:val="28"/>
          <w:szCs w:val="28"/>
        </w:rPr>
        <w:t>в редакции от 29.03.2023 года №103</w:t>
      </w:r>
      <w:r w:rsidR="0012726A">
        <w:rPr>
          <w:sz w:val="28"/>
          <w:szCs w:val="28"/>
        </w:rPr>
        <w:t xml:space="preserve">) </w:t>
      </w:r>
      <w:r w:rsidR="0012726A">
        <w:rPr>
          <w:sz w:val="28"/>
        </w:rPr>
        <w:t>следующие</w:t>
      </w:r>
      <w:r w:rsidRPr="009A7855">
        <w:rPr>
          <w:sz w:val="28"/>
        </w:rPr>
        <w:t xml:space="preserve">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</w:t>
      </w:r>
      <w:r w:rsidR="0012726A">
        <w:rPr>
          <w:sz w:val="28"/>
        </w:rPr>
        <w:t>1 к</w:t>
      </w:r>
      <w:r>
        <w:rPr>
          <w:sz w:val="28"/>
        </w:rPr>
        <w:t xml:space="preserve">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2726A">
        <w:rPr>
          <w:sz w:val="28"/>
        </w:rPr>
        <w:t>2 к</w:t>
      </w:r>
      <w:r w:rsidR="006A437F">
        <w:rPr>
          <w:sz w:val="28"/>
        </w:rPr>
        <w:t xml:space="preserve">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</w:t>
      </w:r>
      <w:r w:rsidR="00B20212">
        <w:rPr>
          <w:sz w:val="28"/>
        </w:rPr>
        <w:t xml:space="preserve"> редакции, согласно приложению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133E6C"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lastRenderedPageBreak/>
        <w:t xml:space="preserve">1) прогнозируемый общий объем доходов местного бюджета в сумме     </w:t>
      </w:r>
    </w:p>
    <w:p w:rsidR="00133E6C" w:rsidRPr="00085021" w:rsidRDefault="00C02510" w:rsidP="00133E6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</w:t>
      </w:r>
      <w:r w:rsidR="00B2021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12 815,00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</w:t>
      </w:r>
      <w:r w:rsidR="00BA60EB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BA60EB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BA60EB">
        <w:rPr>
          <w:rFonts w:ascii="Times New Roman" w:hAnsi="Times New Roman" w:cs="Times New Roman"/>
          <w:sz w:val="28"/>
          <w:szCs w:val="28"/>
        </w:rPr>
        <w:t>рублей</w:t>
      </w:r>
      <w:r w:rsidR="00133E6C" w:rsidRPr="0008502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6 317 415,00</w:t>
      </w:r>
      <w:r w:rsidR="00133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2 541 415,00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9 </w:t>
      </w:r>
      <w:r w:rsidR="00B2021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81 015,00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968 200,00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BA60EB" w:rsidP="00711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711FA4">
        <w:rPr>
          <w:sz w:val="28"/>
          <w:szCs w:val="28"/>
        </w:rPr>
        <w:t>Хорошинского сельсовета</w:t>
      </w:r>
      <w:r w:rsidR="00711FA4"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493" w:rsidRDefault="00EF7493" w:rsidP="006173B3">
      <w:r>
        <w:separator/>
      </w:r>
    </w:p>
  </w:endnote>
  <w:endnote w:type="continuationSeparator" w:id="0">
    <w:p w:rsidR="00EF7493" w:rsidRDefault="00EF7493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493" w:rsidRDefault="00EF7493" w:rsidP="006173B3">
      <w:r>
        <w:separator/>
      </w:r>
    </w:p>
  </w:footnote>
  <w:footnote w:type="continuationSeparator" w:id="0">
    <w:p w:rsidR="00EF7493" w:rsidRDefault="00EF7493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B5F2B"/>
    <w:rsid w:val="000C3236"/>
    <w:rsid w:val="000F5C9E"/>
    <w:rsid w:val="00101250"/>
    <w:rsid w:val="0012726A"/>
    <w:rsid w:val="00133E6C"/>
    <w:rsid w:val="00134138"/>
    <w:rsid w:val="0014765F"/>
    <w:rsid w:val="00154AC0"/>
    <w:rsid w:val="0016558D"/>
    <w:rsid w:val="00165EFA"/>
    <w:rsid w:val="001A0E93"/>
    <w:rsid w:val="001D4EF5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D0B5B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2CB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77A62"/>
    <w:rsid w:val="00894329"/>
    <w:rsid w:val="008A5BAD"/>
    <w:rsid w:val="008C6F9F"/>
    <w:rsid w:val="008C7BA4"/>
    <w:rsid w:val="008D561A"/>
    <w:rsid w:val="008F2E4C"/>
    <w:rsid w:val="009267B0"/>
    <w:rsid w:val="00935148"/>
    <w:rsid w:val="0094226A"/>
    <w:rsid w:val="00957C30"/>
    <w:rsid w:val="009A11AA"/>
    <w:rsid w:val="009E4EE1"/>
    <w:rsid w:val="00A27D36"/>
    <w:rsid w:val="00A3440F"/>
    <w:rsid w:val="00A402BA"/>
    <w:rsid w:val="00A44BCF"/>
    <w:rsid w:val="00A4625A"/>
    <w:rsid w:val="00A7556A"/>
    <w:rsid w:val="00A8480F"/>
    <w:rsid w:val="00AA38BA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A60EB"/>
    <w:rsid w:val="00BB6AF9"/>
    <w:rsid w:val="00BE2594"/>
    <w:rsid w:val="00BF04FA"/>
    <w:rsid w:val="00C02510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EF7493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1CEB"/>
  <w15:docId w15:val="{9BBC6687-F8E4-4A32-A4D2-FCF42277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8D52-7315-4C2D-8C10-FD989B66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76</cp:revision>
  <cp:lastPrinted>2017-03-02T02:37:00Z</cp:lastPrinted>
  <dcterms:created xsi:type="dcterms:W3CDTF">2017-05-29T02:32:00Z</dcterms:created>
  <dcterms:modified xsi:type="dcterms:W3CDTF">2023-09-18T04:12:00Z</dcterms:modified>
</cp:coreProperties>
</file>