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C0C" w:rsidRDefault="00285C0C" w:rsidP="00285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i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sz w:val="28"/>
          <w:szCs w:val="28"/>
        </w:rPr>
        <w:t>Опубликовано в «Вестнике Хорошинского сельсовета № 03(529) от 05.02.2024</w:t>
      </w:r>
    </w:p>
    <w:p w:rsidR="00DE0281" w:rsidRPr="00DE0281" w:rsidRDefault="00DE0281" w:rsidP="00DE028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DE0281" w:rsidRPr="00DE0281" w:rsidRDefault="00DE0281" w:rsidP="00DE02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0281">
        <w:rPr>
          <w:rFonts w:ascii="Times New Roman" w:eastAsia="Calibri" w:hAnsi="Times New Roman" w:cs="Times New Roman"/>
          <w:b/>
          <w:sz w:val="28"/>
          <w:szCs w:val="28"/>
        </w:rPr>
        <w:t>СОВЕТ ДЕПУТАТОВ</w:t>
      </w:r>
    </w:p>
    <w:p w:rsidR="00DE0281" w:rsidRPr="00DE0281" w:rsidRDefault="00DE0281" w:rsidP="00DE02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0281">
        <w:rPr>
          <w:rFonts w:ascii="Times New Roman" w:eastAsia="Calibri" w:hAnsi="Times New Roman" w:cs="Times New Roman"/>
          <w:b/>
          <w:sz w:val="28"/>
          <w:szCs w:val="28"/>
        </w:rPr>
        <w:t>ХОРОШИНСКОГО СЕЛЬСОВЕТА</w:t>
      </w:r>
    </w:p>
    <w:p w:rsidR="00DE0281" w:rsidRPr="00DE0281" w:rsidRDefault="00DE0281" w:rsidP="00DE02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0281">
        <w:rPr>
          <w:rFonts w:ascii="Times New Roman" w:eastAsia="Calibri" w:hAnsi="Times New Roman" w:cs="Times New Roman"/>
          <w:b/>
          <w:sz w:val="28"/>
          <w:szCs w:val="28"/>
        </w:rPr>
        <w:t>КАРАСУКСКОГО РАЙОНА   НОВОСИБИРСКОЙ ОБЛАСТИ</w:t>
      </w:r>
    </w:p>
    <w:p w:rsidR="00DE0281" w:rsidRPr="00DE0281" w:rsidRDefault="00DE0281" w:rsidP="00DE02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0281">
        <w:rPr>
          <w:rFonts w:ascii="Times New Roman" w:eastAsia="Calibri" w:hAnsi="Times New Roman" w:cs="Times New Roman"/>
          <w:b/>
          <w:sz w:val="28"/>
          <w:szCs w:val="28"/>
        </w:rPr>
        <w:t>(шестого созыва)</w:t>
      </w:r>
    </w:p>
    <w:p w:rsidR="00DE0281" w:rsidRPr="00DE0281" w:rsidRDefault="00DE0281" w:rsidP="00DE0281">
      <w:pPr>
        <w:tabs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0281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DE0281">
        <w:rPr>
          <w:rFonts w:ascii="Times New Roman" w:eastAsia="Calibri" w:hAnsi="Times New Roman" w:cs="Times New Roman"/>
          <w:sz w:val="28"/>
          <w:szCs w:val="28"/>
        </w:rPr>
        <w:tab/>
      </w:r>
    </w:p>
    <w:p w:rsidR="00DE0281" w:rsidRPr="00DE0281" w:rsidRDefault="00DE0281" w:rsidP="00DE0281">
      <w:pPr>
        <w:tabs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E0281" w:rsidRPr="00DE0281" w:rsidRDefault="00DE0281" w:rsidP="00DE0281">
      <w:pPr>
        <w:tabs>
          <w:tab w:val="center" w:pos="46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0281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DE0281" w:rsidRPr="00DE0281" w:rsidRDefault="007C5BEE" w:rsidP="00DE02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(Двадцать девятой</w:t>
      </w:r>
      <w:r w:rsidR="00DE0281" w:rsidRPr="00DE0281">
        <w:rPr>
          <w:rFonts w:ascii="Times New Roman" w:eastAsia="Calibri" w:hAnsi="Times New Roman" w:cs="Times New Roman"/>
          <w:sz w:val="28"/>
          <w:szCs w:val="28"/>
        </w:rPr>
        <w:t xml:space="preserve"> сессии)</w:t>
      </w:r>
    </w:p>
    <w:p w:rsidR="00DE0281" w:rsidRDefault="00DE0281" w:rsidP="00DE0281">
      <w:pPr>
        <w:tabs>
          <w:tab w:val="left" w:pos="666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с.Хорошее</w:t>
      </w:r>
    </w:p>
    <w:p w:rsidR="00DE0281" w:rsidRDefault="00DE0281" w:rsidP="00DE0281">
      <w:pPr>
        <w:tabs>
          <w:tab w:val="left" w:pos="666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0281" w:rsidRDefault="007C5BEE" w:rsidP="00DE0281">
      <w:pPr>
        <w:tabs>
          <w:tab w:val="left" w:pos="66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05.02</w:t>
      </w:r>
      <w:r w:rsidR="00DE0281">
        <w:rPr>
          <w:rFonts w:ascii="Times New Roman" w:eastAsia="Calibri" w:hAnsi="Times New Roman" w:cs="Times New Roman"/>
          <w:sz w:val="28"/>
          <w:szCs w:val="28"/>
        </w:rPr>
        <w:t xml:space="preserve">.2024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№ 140</w:t>
      </w:r>
      <w:r w:rsidR="00DE028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DE0281" w:rsidRPr="00DE0281" w:rsidRDefault="00DE0281" w:rsidP="00DE0281">
      <w:pPr>
        <w:tabs>
          <w:tab w:val="left" w:pos="66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02A67" w:rsidRDefault="00302A67" w:rsidP="00302A67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 НАЗНАЧЕНИИ ПУБЛИЧНЫХ СЛУШАНИЙ ПО ВОПРОСУ ПРЕОБРАЗОВАНИЯ ВСЕХ ПОСЕЛЕНИЙ, ВХОДЯЩИХ В СОСТАВ КАРАСУКСКОГО МУНИЦИПАЛЬНОГО РАЙОНА НОВОСИБИРСКОЙ ОБЛАСТИ,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ПУТЕМ ИХ ОБЪЕДИНЕНИЯ</w:t>
      </w:r>
      <w:r w:rsidR="00CD5AD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CD5AD9" w:rsidRPr="00CD5AD9">
        <w:rPr>
          <w:rFonts w:ascii="Times New Roman" w:eastAsia="Times New Roman" w:hAnsi="Times New Roman"/>
          <w:sz w:val="28"/>
          <w:szCs w:val="28"/>
        </w:rPr>
        <w:t xml:space="preserve"> </w:t>
      </w:r>
      <w:r w:rsidR="00CD5AD9" w:rsidRPr="00CD5AD9">
        <w:rPr>
          <w:rFonts w:ascii="Times New Roman" w:eastAsia="Times New Roman" w:hAnsi="Times New Roman"/>
          <w:b/>
          <w:sz w:val="24"/>
          <w:szCs w:val="24"/>
        </w:rPr>
        <w:t>НЕ ВЛЕКУЩЕГО ИЗМЕНЕНИЯ ГРАНИЦ ИНЫХ МУНИЦИПАЛЬНЫХ ОБРАЗОВАНИЙ</w:t>
      </w:r>
      <w:r w:rsidR="00CD5AD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 НАДЕЛЕНИИ ВНОВЬ ОБРАЗОВАННОГО МУНИЦИПАЛЬНОГО ОБРАЗОВАНИЯ СТАТУСОМ МУНИЦИПАЛЬНОГО ОКРУГА</w:t>
      </w:r>
    </w:p>
    <w:p w:rsidR="00302A67" w:rsidRDefault="00302A67" w:rsidP="00302A6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A67" w:rsidRDefault="00302A67" w:rsidP="00302A67">
      <w:pPr>
        <w:pStyle w:val="ConsPlusTitle"/>
        <w:ind w:firstLine="567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В связи с поступившим решением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b w:val="0"/>
          <w:sz w:val="28"/>
          <w:szCs w:val="28"/>
        </w:rPr>
        <w:t>Карасукского района Новосибирской области от «</w:t>
      </w:r>
      <w:r w:rsidR="001054B0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1054B0">
        <w:rPr>
          <w:rFonts w:ascii="Times New Roman" w:hAnsi="Times New Roman" w:cs="Times New Roman"/>
          <w:b w:val="0"/>
          <w:sz w:val="28"/>
          <w:szCs w:val="28"/>
        </w:rPr>
        <w:t>января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2024 г. № </w:t>
      </w:r>
      <w:r w:rsidR="001054B0">
        <w:rPr>
          <w:rFonts w:ascii="Times New Roman" w:hAnsi="Times New Roman" w:cs="Times New Roman"/>
          <w:b w:val="0"/>
          <w:sz w:val="28"/>
          <w:szCs w:val="28"/>
        </w:rPr>
        <w:t>272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О выдвижении инициативы по преобразованию всех поселений, входящих в состав Карасукского муниципального района Новосибирской области, путем их объединения,</w:t>
      </w:r>
      <w: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не влекущего изменения границ иных муниципальных образований и наделении вновь образованного муниципального образования статусом муниципального округа»,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руководствуясь частью 3.1-1. статьи 13, пунктом 4 части З статьи 28 Федерального закона от 06.10.2003 № 131-ФЗ «Об общих принципах организации местного самоуправления в Российской Федерации», Уставом </w:t>
      </w:r>
      <w:r w:rsidR="00DE0281">
        <w:rPr>
          <w:rFonts w:ascii="Times New Roman" w:eastAsia="Times New Roman" w:hAnsi="Times New Roman" w:cs="Times New Roman"/>
          <w:b w:val="0"/>
          <w:sz w:val="28"/>
          <w:szCs w:val="28"/>
        </w:rPr>
        <w:t>Хорошинского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сельсовета Карасукского района Новосибирской области, Совет депутатов </w:t>
      </w:r>
      <w:r w:rsidR="00DE0281">
        <w:rPr>
          <w:rFonts w:ascii="Times New Roman" w:eastAsia="Times New Roman" w:hAnsi="Times New Roman" w:cs="Times New Roman"/>
          <w:b w:val="0"/>
          <w:sz w:val="28"/>
          <w:szCs w:val="28"/>
        </w:rPr>
        <w:t>Хорошинского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сельсовета Карасукского района Новосибирской области,</w:t>
      </w:r>
    </w:p>
    <w:p w:rsidR="00302A67" w:rsidRDefault="00302A67" w:rsidP="00302A6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02A67" w:rsidRDefault="00302A67" w:rsidP="00302A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302A67" w:rsidRDefault="00302A67" w:rsidP="00302A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2A67" w:rsidRDefault="00302A67" w:rsidP="00302A67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публичные слушания в </w:t>
      </w:r>
      <w:r w:rsidR="00DE028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Хорошинском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сельсовете Карасукского района Новосибирской области на </w:t>
      </w:r>
      <w:r w:rsidR="00DE0281">
        <w:rPr>
          <w:rFonts w:ascii="Times New Roman" w:eastAsia="Times New Roman" w:hAnsi="Times New Roman" w:cs="Times New Roman"/>
          <w:sz w:val="28"/>
          <w:szCs w:val="28"/>
          <w:lang w:eastAsia="ru-RU"/>
        </w:rPr>
        <w:t>16.02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г. в </w:t>
      </w:r>
      <w:r w:rsidR="00DE028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:00 в здании администрации </w:t>
      </w:r>
      <w:r w:rsidR="00DE028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Хорошинского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Карасукского района Новосибирской области адрес: </w:t>
      </w:r>
      <w:r w:rsidR="00DE0281">
        <w:rPr>
          <w:rFonts w:ascii="Times New Roman" w:eastAsia="Times New Roman" w:hAnsi="Times New Roman" w:cs="Times New Roman"/>
          <w:sz w:val="28"/>
          <w:szCs w:val="28"/>
          <w:lang w:eastAsia="ru-RU"/>
        </w:rPr>
        <w:t>с.Хорошее, ул.Набережная</w:t>
      </w:r>
      <w:r w:rsidR="007B3568">
        <w:rPr>
          <w:rFonts w:ascii="Times New Roman" w:eastAsia="Times New Roman" w:hAnsi="Times New Roman" w:cs="Times New Roman"/>
          <w:sz w:val="28"/>
          <w:szCs w:val="28"/>
          <w:lang w:eastAsia="ru-RU"/>
        </w:rPr>
        <w:t>,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вопросу «О</w:t>
      </w:r>
      <w:r>
        <w:rPr>
          <w:rFonts w:ascii="Times New Roman" w:hAnsi="Times New Roman"/>
          <w:sz w:val="28"/>
          <w:szCs w:val="28"/>
        </w:rPr>
        <w:t xml:space="preserve"> преобразовании всех поселений, входящих в состав Карасукского муниципального района Новосибирской области, путем их объединения,</w:t>
      </w:r>
      <w:r>
        <w:rPr>
          <w:rFonts w:ascii="Times New Roman" w:eastAsia="Times New Roman" w:hAnsi="Times New Roman"/>
          <w:sz w:val="28"/>
          <w:szCs w:val="28"/>
        </w:rPr>
        <w:t xml:space="preserve"> не влекущего изменения границ иных муниципальных образований</w:t>
      </w:r>
      <w:r>
        <w:rPr>
          <w:rFonts w:ascii="Times New Roman" w:hAnsi="Times New Roman"/>
          <w:sz w:val="28"/>
          <w:szCs w:val="28"/>
        </w:rPr>
        <w:t xml:space="preserve"> и наделении </w:t>
      </w:r>
      <w:r>
        <w:rPr>
          <w:rFonts w:ascii="Times New Roman" w:hAnsi="Times New Roman"/>
          <w:sz w:val="28"/>
          <w:szCs w:val="28"/>
        </w:rPr>
        <w:lastRenderedPageBreak/>
        <w:t>вновь образованного муниципального образования статусом муниципального 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(проект решения прилагается)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2A67" w:rsidRPr="000A6069" w:rsidRDefault="00302A67" w:rsidP="00302A67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предложения и замечания по данному вопросу принимаются в письменной форме с </w:t>
      </w:r>
      <w:r w:rsidR="009C3734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33424F">
        <w:rPr>
          <w:rFonts w:ascii="Times New Roman" w:eastAsia="Times New Roman" w:hAnsi="Times New Roman" w:cs="Times New Roman"/>
          <w:sz w:val="28"/>
          <w:szCs w:val="28"/>
          <w:lang w:eastAsia="ru-RU"/>
        </w:rPr>
        <w:t>.02.2024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9C3734">
        <w:rPr>
          <w:rFonts w:ascii="Times New Roman" w:eastAsia="Times New Roman" w:hAnsi="Times New Roman" w:cs="Times New Roman"/>
          <w:sz w:val="28"/>
          <w:szCs w:val="28"/>
          <w:lang w:eastAsia="ru-RU"/>
        </w:rPr>
        <w:t>15.02.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года</w:t>
      </w:r>
      <w:r w:rsidR="009C3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администрация</w:t>
      </w:r>
      <w:r w:rsidR="00375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Хорошинского </w:t>
      </w:r>
      <w:r w:rsidR="0037535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="009C3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Карасукского района Новосибирской области</w:t>
      </w:r>
      <w:r w:rsidR="00375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75352" w:rsidRPr="002E228D">
        <w:rPr>
          <w:rFonts w:ascii="Times New Roman" w:eastAsia="Times New Roman" w:hAnsi="Times New Roman" w:cs="Times New Roman"/>
          <w:sz w:val="28"/>
          <w:szCs w:val="28"/>
          <w:lang w:eastAsia="ru-RU"/>
        </w:rPr>
        <w:t>с 8:00 до 16:</w:t>
      </w:r>
      <w:r w:rsidRPr="002E2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часов, в рабочие дни, контактный телефон </w:t>
      </w:r>
      <w:r w:rsidR="009C3734">
        <w:rPr>
          <w:rFonts w:ascii="Times New Roman" w:eastAsia="Times New Roman" w:hAnsi="Times New Roman" w:cs="Times New Roman"/>
          <w:sz w:val="28"/>
          <w:szCs w:val="28"/>
          <w:lang w:eastAsia="ru-RU"/>
        </w:rPr>
        <w:t>(38355)41148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A6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на официальном сайте </w:t>
      </w:r>
      <w:r w:rsidR="007B356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Хорошинского</w:t>
      </w:r>
      <w:r w:rsidRPr="000A6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Карасукского района Новосибирской области в информационно – телекоммуникационной сети «Интернет».</w:t>
      </w:r>
    </w:p>
    <w:p w:rsidR="00302A67" w:rsidRDefault="00DE4CE6" w:rsidP="00302A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02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Руководство за деятельностью по обобщению и подготовке для внесения на рассмотрение сессии Совета депутатов </w:t>
      </w:r>
      <w:r w:rsidR="0033424F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Хорошинского</w:t>
      </w:r>
      <w:r w:rsidR="00302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Карасукского района Новосибирской области предложений населения по вышеуказанному проекту возложить на постоянную комиссию </w:t>
      </w:r>
      <w:r w:rsidR="000A6069" w:rsidRPr="000A60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34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социальным вопросам</w:t>
      </w:r>
      <w:r w:rsidR="00302A67" w:rsidRPr="0003282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02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7B3568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Хорошинского</w:t>
      </w:r>
      <w:r w:rsidR="00302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Карасукского района Новосибирской области.</w:t>
      </w:r>
    </w:p>
    <w:p w:rsidR="00302A67" w:rsidRDefault="00DE4CE6" w:rsidP="00302A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</w:t>
      </w:r>
      <w:r w:rsidR="00302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решение в «Вестнике </w:t>
      </w:r>
      <w:r w:rsidR="007B3568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Хорошинского сельсовета</w:t>
      </w:r>
      <w:r w:rsidR="00302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разместить на сайте </w:t>
      </w:r>
      <w:r w:rsidR="007B356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Хорошинского</w:t>
      </w:r>
      <w:r w:rsidR="00302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Карасукского района Новосибирской области в информационно – телекоммуникационной сети «Интернет».</w:t>
      </w:r>
    </w:p>
    <w:p w:rsidR="00302A67" w:rsidRDefault="00DE4CE6" w:rsidP="00302A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5</w:t>
      </w:r>
      <w:r w:rsidR="00302A6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вступает в силу с даты официального опубликования.</w:t>
      </w:r>
    </w:p>
    <w:p w:rsidR="00302A67" w:rsidRPr="00DE4CE6" w:rsidRDefault="00302A67" w:rsidP="00302A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A67" w:rsidRDefault="00302A67" w:rsidP="00302A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A67" w:rsidRDefault="00302A67" w:rsidP="00302A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A67" w:rsidRDefault="00302A67" w:rsidP="00302A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Совета депутатов</w:t>
      </w:r>
    </w:p>
    <w:p w:rsidR="00302A67" w:rsidRDefault="007B3568" w:rsidP="00302A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Хорошинского</w:t>
      </w:r>
      <w:r w:rsidR="00302A67">
        <w:rPr>
          <w:rFonts w:ascii="Times New Roman" w:eastAsia="Calibri" w:hAnsi="Times New Roman" w:cs="Times New Roman"/>
          <w:sz w:val="28"/>
          <w:szCs w:val="28"/>
        </w:rPr>
        <w:t xml:space="preserve"> сельсовета</w:t>
      </w:r>
    </w:p>
    <w:p w:rsidR="00302A67" w:rsidRDefault="00302A67" w:rsidP="00302A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Карасукского района</w:t>
      </w:r>
    </w:p>
    <w:p w:rsidR="00302A67" w:rsidRDefault="00302A67" w:rsidP="00302A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Новосибирской области                                                                    </w:t>
      </w:r>
      <w:r w:rsidR="001054B0">
        <w:rPr>
          <w:rFonts w:ascii="Times New Roman" w:eastAsia="Calibri" w:hAnsi="Times New Roman" w:cs="Times New Roman"/>
          <w:sz w:val="28"/>
          <w:szCs w:val="28"/>
        </w:rPr>
        <w:t>Н.В.Бакаляс</w:t>
      </w:r>
    </w:p>
    <w:p w:rsidR="00302A67" w:rsidRDefault="00302A67" w:rsidP="00302A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02A67" w:rsidRDefault="00302A67" w:rsidP="00302A67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FC032F" w:rsidRDefault="00FC032F"/>
    <w:p w:rsidR="001054B0" w:rsidRDefault="001054B0"/>
    <w:p w:rsidR="001054B0" w:rsidRDefault="001054B0"/>
    <w:p w:rsidR="001054B0" w:rsidRDefault="001054B0"/>
    <w:p w:rsidR="001054B0" w:rsidRDefault="001054B0"/>
    <w:p w:rsidR="001054B0" w:rsidRDefault="001054B0"/>
    <w:p w:rsidR="001054B0" w:rsidRDefault="001054B0"/>
    <w:p w:rsidR="001054B0" w:rsidRDefault="001054B0"/>
    <w:p w:rsidR="00ED4ECE" w:rsidRDefault="00ED4ECE"/>
    <w:p w:rsidR="00ED4ECE" w:rsidRDefault="00ED4ECE"/>
    <w:p w:rsidR="00ED4ECE" w:rsidRDefault="00ED4ECE"/>
    <w:p w:rsidR="00ED4ECE" w:rsidRDefault="00ED4ECE"/>
    <w:p w:rsidR="00ED4ECE" w:rsidRDefault="00ED4ECE" w:rsidP="00ED4EC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lastRenderedPageBreak/>
        <w:t xml:space="preserve">                                                                                                              ПРОЕКТ</w:t>
      </w:r>
    </w:p>
    <w:p w:rsidR="00ED4ECE" w:rsidRDefault="00ED4ECE" w:rsidP="00ED4EC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СОВЕТ ДЕПУТАТОВ</w:t>
      </w:r>
    </w:p>
    <w:p w:rsidR="00ED4ECE" w:rsidRDefault="00ED4ECE" w:rsidP="00ED4EC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______________ СЕЛЬСОВЕТА</w:t>
      </w:r>
    </w:p>
    <w:p w:rsidR="00ED4ECE" w:rsidRDefault="00ED4ECE" w:rsidP="00ED4EC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2"/>
          <w:sz w:val="28"/>
          <w:szCs w:val="28"/>
        </w:rPr>
        <w:t>КАРАСУКСКОГО РАЙОНА НОВОСИБИРСКОЙ ОБЛАСТИ</w:t>
      </w:r>
    </w:p>
    <w:p w:rsidR="00ED4ECE" w:rsidRDefault="00ED4ECE" w:rsidP="00ED4EC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 созыва</w:t>
      </w:r>
    </w:p>
    <w:p w:rsidR="00ED4ECE" w:rsidRDefault="00ED4ECE" w:rsidP="00ED4EC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4"/>
          <w:sz w:val="28"/>
          <w:szCs w:val="28"/>
        </w:rPr>
        <w:t>РЕШЕНИЕ</w:t>
      </w:r>
    </w:p>
    <w:p w:rsidR="00ED4ECE" w:rsidRDefault="00ED4ECE" w:rsidP="00ED4EC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 сессии</w:t>
      </w:r>
    </w:p>
    <w:p w:rsidR="00ED4ECE" w:rsidRDefault="00ED4ECE" w:rsidP="00ED4EC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4ECE" w:rsidRDefault="00ED4ECE" w:rsidP="00ED4ECE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«____» _________ 2024 г. _________________                       </w:t>
      </w:r>
      <w:r>
        <w:rPr>
          <w:rFonts w:ascii="Times New Roman" w:eastAsia="Calibri" w:hAnsi="Times New Roman" w:cs="Times New Roman"/>
          <w:iCs/>
          <w:spacing w:val="-22"/>
          <w:sz w:val="28"/>
          <w:szCs w:val="28"/>
        </w:rPr>
        <w:t>№ _________</w:t>
      </w:r>
    </w:p>
    <w:p w:rsidR="00ED4ECE" w:rsidRDefault="00ED4ECE" w:rsidP="00ED4EC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(населенный пункт)</w:t>
      </w:r>
    </w:p>
    <w:p w:rsidR="00ED4ECE" w:rsidRDefault="00ED4ECE" w:rsidP="00ED4EC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4ECE" w:rsidRDefault="00ED4ECE" w:rsidP="00ED4EC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4ECE" w:rsidRDefault="00ED4ECE" w:rsidP="00ED4EC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4ECE" w:rsidRDefault="00ED4ECE" w:rsidP="00ED4EC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ВЫРАЖЕНИИ СОГЛАСИЯ НАСЕЛЕНИЯ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__________ </w:t>
      </w:r>
      <w:r>
        <w:rPr>
          <w:rFonts w:ascii="Times New Roman" w:hAnsi="Times New Roman" w:cs="Times New Roman"/>
          <w:b w:val="0"/>
          <w:i/>
          <w:sz w:val="28"/>
          <w:szCs w:val="28"/>
        </w:rPr>
        <w:t>(наименование муниципального образования)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ПРЕОБРАЗОВАНИЕ ВСЕХ ПОСЕЛЕНИЙ, ВХОДЯЩИХ В СОСТАВ </w:t>
      </w:r>
      <w:r>
        <w:rPr>
          <w:rFonts w:ascii="Times New Roman" w:hAnsi="Times New Roman" w:cs="Times New Roman"/>
          <w:sz w:val="28"/>
          <w:szCs w:val="28"/>
        </w:rPr>
        <w:t>КАРАСУКСКОГО МУНИЦИПАЛЬНОГО РАЙОНА НОВОСИБИРСКОЙ ОБЛАСТИ</w:t>
      </w:r>
      <w:r>
        <w:rPr>
          <w:rFonts w:ascii="Times New Roman" w:hAnsi="Times New Roman" w:cs="Times New Roman"/>
          <w:bCs/>
          <w:sz w:val="28"/>
          <w:szCs w:val="28"/>
        </w:rPr>
        <w:t>, ПУТЕМ ИХ ОБЪЕДИНЕНИЯ, НЕ ВЛЕКУЩЕМ ИЗМЕНЕНИЯ ГРАНИЦ ИНЫХ МУНИЦИПАЛЬНЫХ ОБРАЗОВАНИЙ И НАДЕЛЕНИИ ВНОВЬ ОБРАЗОВАННОГО МУНИЦИПАЛЬНОГО ОБРАЗОВАНИЯ СТАТУСОМ МУНИЦИПАЛЬНОГО ОКРУГА</w:t>
      </w:r>
      <w:r>
        <w:rPr>
          <w:sz w:val="28"/>
          <w:szCs w:val="28"/>
        </w:rPr>
        <w:t xml:space="preserve"> </w:t>
      </w:r>
    </w:p>
    <w:p w:rsidR="00ED4ECE" w:rsidRDefault="00ED4ECE" w:rsidP="00ED4E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ECE" w:rsidRDefault="00ED4ECE" w:rsidP="00ED4ECE">
      <w:pPr>
        <w:ind w:firstLine="708"/>
        <w:jc w:val="both"/>
        <w:rPr>
          <w:rFonts w:ascii="Times New Roman" w:eastAsia="Open San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Рассмотрев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«</w:t>
      </w:r>
      <w:r>
        <w:rPr>
          <w:rFonts w:ascii="Times New Roman" w:hAnsi="Times New Roman" w:cs="Times New Roman"/>
          <w:bCs/>
          <w:sz w:val="28"/>
          <w:szCs w:val="28"/>
        </w:rPr>
        <w:t>О выдвижении инициативы по преобразованию всех поселений, входящих в состав Карасукского муниципального района Новосибирской области, путем их объединения,</w:t>
      </w:r>
      <w:r>
        <w:rPr>
          <w:rFonts w:ascii="Times New Roman" w:eastAsia="Times New Roman" w:hAnsi="Times New Roman"/>
          <w:sz w:val="28"/>
          <w:szCs w:val="28"/>
        </w:rPr>
        <w:t xml:space="preserve"> не влекущем изменения границ иных муниципальных образований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наделении вновь образованного муниципального образования статусом муниципального округа» от 30.01.2024 г. № 272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, принимая во внимание результаты публичных слушаний по данному вопросу, проведенных</w:t>
      </w:r>
      <w:r>
        <w:rPr>
          <w:rFonts w:ascii="Times New Roman" w:eastAsia="Open Sans" w:hAnsi="Times New Roman" w:cs="Times New Roman"/>
          <w:color w:val="575757"/>
          <w:sz w:val="23"/>
        </w:rPr>
        <w:t xml:space="preserve"> 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___________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(наименование муниципального образования)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 «__» ______ 2024 года, руководствуясь Федеральным законом от 06 октября 2003 г. № 131 - Ф3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___________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(наименование муниципального образования)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Совет депутатов ___________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(наименование муниципального образования)</w:t>
      </w:r>
    </w:p>
    <w:p w:rsidR="00ED4ECE" w:rsidRDefault="00ED4ECE" w:rsidP="00ED4E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ED4ECE" w:rsidRDefault="00ED4ECE" w:rsidP="00ED4EC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Выразить согласие населения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___________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(наименование муниципального образования)</w:t>
      </w:r>
      <w:r>
        <w:rPr>
          <w:rFonts w:ascii="Times New Roman" w:hAnsi="Times New Roman" w:cs="Times New Roman"/>
          <w:sz w:val="28"/>
          <w:szCs w:val="28"/>
        </w:rPr>
        <w:t xml:space="preserve"> на преобразование всех поселений, входящих в состав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Карасукского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путем объединения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города Карасука, Беленского сельсовета,</w:t>
      </w:r>
      <w:r>
        <w:rPr>
          <w:rFonts w:ascii="Times New Roman" w:hAnsi="Times New Roman"/>
          <w:sz w:val="28"/>
          <w:szCs w:val="28"/>
        </w:rPr>
        <w:t xml:space="preserve"> Благодатского сельсовета,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Знаменского сельсовета, Ирбизинского сельсовета, Калиновского сельсовета, Михайловского сельсовета, Октябрьского сельсовета, Студеновского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сельсовета, Троицкого сельсовета, Хорошинского сельсовета, Чернокурьинского сельсовета,</w:t>
      </w:r>
      <w:r>
        <w:rPr>
          <w:rFonts w:ascii="Times New Roman" w:eastAsia="Times New Roman" w:hAnsi="Times New Roman"/>
          <w:sz w:val="28"/>
          <w:szCs w:val="28"/>
        </w:rPr>
        <w:t xml:space="preserve"> не влекущем изменения границ иных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и наделении вновь образованного муниципального образования статусом муниципального округа. </w:t>
      </w:r>
    </w:p>
    <w:p w:rsidR="00ED4ECE" w:rsidRDefault="00ED4ECE" w:rsidP="00ED4ECE">
      <w:pPr>
        <w:ind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Направить настоящее решение в Совет депутатов </w:t>
      </w:r>
      <w:r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ECE" w:rsidRDefault="00ED4ECE" w:rsidP="00ED4EC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Предложить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Совету депутатов </w:t>
      </w:r>
      <w:r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внести в порядке законодательной инициативы в Законодательное Собрание Новосибирской области проект закона Новосибирской области о </w:t>
      </w:r>
      <w:r>
        <w:rPr>
          <w:rFonts w:ascii="Times New Roman" w:hAnsi="Times New Roman" w:cs="Times New Roman"/>
          <w:bCs/>
          <w:sz w:val="28"/>
          <w:szCs w:val="28"/>
        </w:rPr>
        <w:t>преобразовании всех поселений, входящих в состав Карасукского муниципального района Новосибирской области, путем их объединения,</w:t>
      </w:r>
      <w:r>
        <w:rPr>
          <w:rFonts w:ascii="Times New Roman" w:eastAsia="Times New Roman" w:hAnsi="Times New Roman"/>
          <w:sz w:val="28"/>
          <w:szCs w:val="28"/>
        </w:rPr>
        <w:t xml:space="preserve"> не влекущем изменения границ иных муниципальных образований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наделении вновь образованного муниципального образования статусом муниципального округа.</w:t>
      </w:r>
    </w:p>
    <w:p w:rsidR="00ED4ECE" w:rsidRDefault="00ED4ECE" w:rsidP="00ED4ECE">
      <w:pPr>
        <w:ind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Опубликовать настоящее решение в_______ ___________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(наименование муниципального образования)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разместить на официальном сайте ___________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(наименование муниципального образования)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D4ECE" w:rsidRDefault="00ED4ECE" w:rsidP="00ED4E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5. Настоящее решение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официального опубликования.</w:t>
      </w:r>
    </w:p>
    <w:p w:rsidR="00ED4ECE" w:rsidRDefault="00ED4ECE" w:rsidP="00ED4E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ECE" w:rsidRDefault="00ED4ECE" w:rsidP="00ED4E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ECE" w:rsidRDefault="00ED4ECE" w:rsidP="00ED4E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67"/>
        <w:gridCol w:w="4536"/>
      </w:tblGrid>
      <w:tr w:rsidR="00ED4ECE" w:rsidTr="00ED4ECE">
        <w:tc>
          <w:tcPr>
            <w:tcW w:w="4644" w:type="dxa"/>
            <w:hideMark/>
          </w:tcPr>
          <w:p w:rsidR="00ED4ECE" w:rsidRDefault="00ED4E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депутатов</w:t>
            </w:r>
          </w:p>
          <w:p w:rsidR="00ED4ECE" w:rsidRDefault="00ED4ECE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 </w:t>
            </w:r>
            <w:r>
              <w:rPr>
                <w:i/>
                <w:sz w:val="28"/>
                <w:szCs w:val="28"/>
              </w:rPr>
              <w:t xml:space="preserve">(наименование </w:t>
            </w:r>
          </w:p>
          <w:p w:rsidR="00ED4ECE" w:rsidRDefault="00ED4ECE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муниципального образования)</w:t>
            </w:r>
          </w:p>
        </w:tc>
        <w:tc>
          <w:tcPr>
            <w:tcW w:w="567" w:type="dxa"/>
          </w:tcPr>
          <w:p w:rsidR="00ED4ECE" w:rsidRDefault="00ED4E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ED4ECE" w:rsidRDefault="00ED4ECE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___________ </w:t>
            </w:r>
            <w:r>
              <w:rPr>
                <w:i/>
                <w:sz w:val="28"/>
                <w:szCs w:val="28"/>
              </w:rPr>
              <w:t xml:space="preserve">(наименование </w:t>
            </w:r>
          </w:p>
          <w:p w:rsidR="00ED4ECE" w:rsidRDefault="00ED4ECE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муниципального образования)</w:t>
            </w:r>
          </w:p>
        </w:tc>
      </w:tr>
      <w:tr w:rsidR="00ED4ECE" w:rsidTr="00ED4ECE">
        <w:tc>
          <w:tcPr>
            <w:tcW w:w="4644" w:type="dxa"/>
          </w:tcPr>
          <w:p w:rsidR="00ED4ECE" w:rsidRDefault="00ED4ECE">
            <w:pPr>
              <w:jc w:val="both"/>
              <w:rPr>
                <w:sz w:val="28"/>
                <w:szCs w:val="28"/>
              </w:rPr>
            </w:pPr>
          </w:p>
          <w:p w:rsidR="00ED4ECE" w:rsidRDefault="00ED4ECE">
            <w:pPr>
              <w:jc w:val="both"/>
              <w:rPr>
                <w:sz w:val="28"/>
                <w:szCs w:val="28"/>
              </w:rPr>
            </w:pPr>
          </w:p>
          <w:p w:rsidR="00ED4ECE" w:rsidRDefault="00ED4E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_______________________ФИО</w:t>
            </w:r>
          </w:p>
          <w:p w:rsidR="00ED4ECE" w:rsidRDefault="00ED4E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ED4ECE" w:rsidRDefault="00ED4E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ED4ECE" w:rsidRDefault="00ED4ECE">
            <w:pPr>
              <w:jc w:val="both"/>
              <w:rPr>
                <w:sz w:val="28"/>
                <w:szCs w:val="28"/>
              </w:rPr>
            </w:pPr>
          </w:p>
          <w:p w:rsidR="00ED4ECE" w:rsidRDefault="00ED4ECE">
            <w:pPr>
              <w:jc w:val="both"/>
              <w:rPr>
                <w:sz w:val="28"/>
                <w:szCs w:val="28"/>
              </w:rPr>
            </w:pPr>
          </w:p>
          <w:p w:rsidR="00ED4ECE" w:rsidRDefault="00ED4E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__________________________ФИО</w:t>
            </w:r>
          </w:p>
          <w:p w:rsidR="00ED4ECE" w:rsidRDefault="00ED4ECE">
            <w:pPr>
              <w:jc w:val="both"/>
              <w:rPr>
                <w:sz w:val="28"/>
                <w:szCs w:val="28"/>
              </w:rPr>
            </w:pPr>
          </w:p>
        </w:tc>
      </w:tr>
    </w:tbl>
    <w:p w:rsidR="00ED4ECE" w:rsidRDefault="00ED4ECE" w:rsidP="00ED4ECE">
      <w:pPr>
        <w:rPr>
          <w:rFonts w:ascii="Times New Roman" w:hAnsi="Times New Roman" w:cs="Times New Roman"/>
        </w:rPr>
      </w:pPr>
    </w:p>
    <w:p w:rsidR="00ED4ECE" w:rsidRDefault="00ED4ECE"/>
    <w:p w:rsidR="001054B0" w:rsidRDefault="001054B0"/>
    <w:p w:rsidR="001054B0" w:rsidRDefault="001054B0"/>
    <w:p w:rsidR="001054B0" w:rsidRDefault="001054B0"/>
    <w:p w:rsidR="001054B0" w:rsidRDefault="001054B0"/>
    <w:sectPr w:rsidR="0010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AAD" w:rsidRDefault="00947AAD" w:rsidP="001054B0">
      <w:pPr>
        <w:spacing w:after="0" w:line="240" w:lineRule="auto"/>
      </w:pPr>
      <w:r>
        <w:separator/>
      </w:r>
    </w:p>
  </w:endnote>
  <w:endnote w:type="continuationSeparator" w:id="0">
    <w:p w:rsidR="00947AAD" w:rsidRDefault="00947AAD" w:rsidP="00105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Arial Narrow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AAD" w:rsidRDefault="00947AAD" w:rsidP="001054B0">
      <w:pPr>
        <w:spacing w:after="0" w:line="240" w:lineRule="auto"/>
      </w:pPr>
      <w:r>
        <w:separator/>
      </w:r>
    </w:p>
  </w:footnote>
  <w:footnote w:type="continuationSeparator" w:id="0">
    <w:p w:rsidR="00947AAD" w:rsidRDefault="00947AAD" w:rsidP="001054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C71C7"/>
    <w:multiLevelType w:val="hybridMultilevel"/>
    <w:tmpl w:val="5B1EE8FC"/>
    <w:lvl w:ilvl="0" w:tplc="C8645E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C13255D4">
      <w:start w:val="1"/>
      <w:numFmt w:val="lowerLetter"/>
      <w:lvlText w:val="%2."/>
      <w:lvlJc w:val="left"/>
      <w:pPr>
        <w:ind w:left="1788" w:hanging="360"/>
      </w:pPr>
    </w:lvl>
    <w:lvl w:ilvl="2" w:tplc="0816784C">
      <w:start w:val="1"/>
      <w:numFmt w:val="lowerRoman"/>
      <w:lvlText w:val="%3."/>
      <w:lvlJc w:val="right"/>
      <w:pPr>
        <w:ind w:left="2508" w:hanging="180"/>
      </w:pPr>
    </w:lvl>
    <w:lvl w:ilvl="3" w:tplc="92E049BC">
      <w:start w:val="1"/>
      <w:numFmt w:val="decimal"/>
      <w:lvlText w:val="%4."/>
      <w:lvlJc w:val="left"/>
      <w:pPr>
        <w:ind w:left="3228" w:hanging="360"/>
      </w:pPr>
    </w:lvl>
    <w:lvl w:ilvl="4" w:tplc="00A05A60">
      <w:start w:val="1"/>
      <w:numFmt w:val="lowerLetter"/>
      <w:lvlText w:val="%5."/>
      <w:lvlJc w:val="left"/>
      <w:pPr>
        <w:ind w:left="3948" w:hanging="360"/>
      </w:pPr>
    </w:lvl>
    <w:lvl w:ilvl="5" w:tplc="88687F8A">
      <w:start w:val="1"/>
      <w:numFmt w:val="lowerRoman"/>
      <w:lvlText w:val="%6."/>
      <w:lvlJc w:val="right"/>
      <w:pPr>
        <w:ind w:left="4668" w:hanging="180"/>
      </w:pPr>
    </w:lvl>
    <w:lvl w:ilvl="6" w:tplc="3492127C">
      <w:start w:val="1"/>
      <w:numFmt w:val="decimal"/>
      <w:lvlText w:val="%7."/>
      <w:lvlJc w:val="left"/>
      <w:pPr>
        <w:ind w:left="5388" w:hanging="360"/>
      </w:pPr>
    </w:lvl>
    <w:lvl w:ilvl="7" w:tplc="A2C4E97C">
      <w:start w:val="1"/>
      <w:numFmt w:val="lowerLetter"/>
      <w:lvlText w:val="%8."/>
      <w:lvlJc w:val="left"/>
      <w:pPr>
        <w:ind w:left="6108" w:hanging="360"/>
      </w:pPr>
    </w:lvl>
    <w:lvl w:ilvl="8" w:tplc="F48AFEAA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A67"/>
    <w:rsid w:val="0003282D"/>
    <w:rsid w:val="00073E26"/>
    <w:rsid w:val="000A6069"/>
    <w:rsid w:val="001054B0"/>
    <w:rsid w:val="00285C0C"/>
    <w:rsid w:val="002D538A"/>
    <w:rsid w:val="002E228D"/>
    <w:rsid w:val="00302A67"/>
    <w:rsid w:val="0033424F"/>
    <w:rsid w:val="003649A9"/>
    <w:rsid w:val="00375352"/>
    <w:rsid w:val="00556264"/>
    <w:rsid w:val="00752F94"/>
    <w:rsid w:val="007B3568"/>
    <w:rsid w:val="007C5BEE"/>
    <w:rsid w:val="00947AAD"/>
    <w:rsid w:val="009C3734"/>
    <w:rsid w:val="00AA7531"/>
    <w:rsid w:val="00CD5AD9"/>
    <w:rsid w:val="00DE0281"/>
    <w:rsid w:val="00DE4CE6"/>
    <w:rsid w:val="00DE6D11"/>
    <w:rsid w:val="00ED4ECE"/>
    <w:rsid w:val="00FC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27E581-405F-46AF-8498-13AF41833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2A67"/>
    <w:pPr>
      <w:ind w:left="720"/>
      <w:contextualSpacing/>
    </w:pPr>
  </w:style>
  <w:style w:type="paragraph" w:customStyle="1" w:styleId="ConsPlusTitle">
    <w:name w:val="ConsPlusTitle"/>
    <w:rsid w:val="00302A6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328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282D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105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note text"/>
    <w:basedOn w:val="a"/>
    <w:link w:val="a8"/>
    <w:semiHidden/>
    <w:unhideWhenUsed/>
    <w:rsid w:val="00105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1054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1054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Анатольевна Оноприенко</dc:creator>
  <cp:keywords/>
  <dc:description/>
  <cp:lastModifiedBy>юзер</cp:lastModifiedBy>
  <cp:revision>26</cp:revision>
  <cp:lastPrinted>2024-01-23T04:16:00Z</cp:lastPrinted>
  <dcterms:created xsi:type="dcterms:W3CDTF">2024-01-23T04:06:00Z</dcterms:created>
  <dcterms:modified xsi:type="dcterms:W3CDTF">2024-02-05T07:03:00Z</dcterms:modified>
</cp:coreProperties>
</file>